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213D" w:rsidRPr="00754C74" w:rsidRDefault="00925319">
      <w:pPr>
        <w:spacing w:line="360" w:lineRule="auto"/>
        <w:jc w:val="center"/>
        <w:outlineLvl w:val="0"/>
        <w:rPr>
          <w:rFonts w:ascii="仿宋" w:hAnsi="仿宋" w:cs="仿宋"/>
          <w:b/>
          <w:szCs w:val="32"/>
        </w:rPr>
      </w:pPr>
      <w:r w:rsidRPr="00754C74">
        <w:rPr>
          <w:rFonts w:ascii="仿宋" w:hAnsi="仿宋" w:cs="仿宋" w:hint="eastAsia"/>
          <w:b/>
          <w:szCs w:val="32"/>
        </w:rPr>
        <w:t>《</w:t>
      </w:r>
      <w:r w:rsidR="00754C74" w:rsidRPr="00754C74">
        <w:rPr>
          <w:rFonts w:ascii="仿宋" w:hAnsi="仿宋" w:cs="仿宋" w:hint="eastAsia"/>
          <w:b/>
          <w:szCs w:val="32"/>
        </w:rPr>
        <w:t>梅州市兴宁市黄槐镇国土空间总体规划（2021-2035年）</w:t>
      </w:r>
      <w:r w:rsidRPr="00754C74">
        <w:rPr>
          <w:rFonts w:ascii="仿宋" w:hAnsi="仿宋" w:cs="仿宋" w:hint="eastAsia"/>
          <w:b/>
          <w:szCs w:val="32"/>
        </w:rPr>
        <w:t>》意见建议表</w:t>
      </w:r>
    </w:p>
    <w:tbl>
      <w:tblPr>
        <w:tblStyle w:val="a3"/>
        <w:tblW w:w="8678" w:type="dxa"/>
        <w:tblLook w:val="04A0"/>
      </w:tblPr>
      <w:tblGrid>
        <w:gridCol w:w="1809"/>
        <w:gridCol w:w="2529"/>
        <w:gridCol w:w="2170"/>
        <w:gridCol w:w="2170"/>
      </w:tblGrid>
      <w:tr w:rsidR="0073213D" w:rsidRPr="00754C74" w:rsidTr="004B775C">
        <w:trPr>
          <w:trHeight w:val="567"/>
        </w:trPr>
        <w:tc>
          <w:tcPr>
            <w:tcW w:w="1809" w:type="dxa"/>
            <w:vAlign w:val="center"/>
          </w:tcPr>
          <w:p w:rsidR="0073213D" w:rsidRPr="00754C74" w:rsidRDefault="00925319" w:rsidP="00754C74">
            <w:pPr>
              <w:jc w:val="center"/>
              <w:rPr>
                <w:rFonts w:ascii="仿宋_GB2312" w:eastAsia="仿宋_GB2312" w:hAnsi="仿宋" w:cs="仿宋" w:hint="eastAsia"/>
                <w:szCs w:val="32"/>
              </w:rPr>
            </w:pPr>
            <w:r w:rsidRPr="00754C74">
              <w:rPr>
                <w:rFonts w:ascii="仿宋_GB2312" w:eastAsia="仿宋_GB2312" w:hAnsi="仿宋" w:cs="仿宋" w:hint="eastAsia"/>
                <w:szCs w:val="32"/>
              </w:rPr>
              <w:t>姓</w:t>
            </w:r>
            <w:r w:rsidR="00DF288C">
              <w:rPr>
                <w:rFonts w:ascii="仿宋_GB2312" w:eastAsia="仿宋_GB2312" w:hAnsi="仿宋" w:cs="仿宋" w:hint="eastAsia"/>
                <w:szCs w:val="32"/>
              </w:rPr>
              <w:t xml:space="preserve">  </w:t>
            </w:r>
            <w:r w:rsidRPr="00754C74">
              <w:rPr>
                <w:rFonts w:ascii="仿宋_GB2312" w:eastAsia="仿宋_GB2312" w:hAnsi="仿宋" w:cs="仿宋" w:hint="eastAsia"/>
                <w:szCs w:val="32"/>
              </w:rPr>
              <w:t>名</w:t>
            </w:r>
          </w:p>
        </w:tc>
        <w:tc>
          <w:tcPr>
            <w:tcW w:w="2529" w:type="dxa"/>
            <w:vAlign w:val="center"/>
          </w:tcPr>
          <w:p w:rsidR="0073213D" w:rsidRPr="00754C74" w:rsidRDefault="0073213D" w:rsidP="00754C74">
            <w:pPr>
              <w:jc w:val="center"/>
              <w:rPr>
                <w:rFonts w:ascii="仿宋_GB2312" w:eastAsia="仿宋_GB2312" w:hAnsi="仿宋" w:cs="仿宋" w:hint="eastAsia"/>
                <w:szCs w:val="32"/>
              </w:rPr>
            </w:pPr>
          </w:p>
        </w:tc>
        <w:tc>
          <w:tcPr>
            <w:tcW w:w="2170" w:type="dxa"/>
            <w:vAlign w:val="center"/>
          </w:tcPr>
          <w:p w:rsidR="0073213D" w:rsidRPr="00754C74" w:rsidRDefault="00925319" w:rsidP="004B775C">
            <w:pPr>
              <w:jc w:val="center"/>
              <w:rPr>
                <w:rFonts w:ascii="仿宋_GB2312" w:eastAsia="仿宋_GB2312" w:hAnsi="仿宋" w:cs="仿宋" w:hint="eastAsia"/>
                <w:szCs w:val="32"/>
              </w:rPr>
            </w:pPr>
            <w:r w:rsidRPr="00754C74">
              <w:rPr>
                <w:rFonts w:ascii="仿宋_GB2312" w:eastAsia="仿宋_GB2312" w:hAnsi="仿宋" w:cs="仿宋" w:hint="eastAsia"/>
                <w:szCs w:val="32"/>
              </w:rPr>
              <w:t>电</w:t>
            </w:r>
            <w:r w:rsidR="00DF288C">
              <w:rPr>
                <w:rFonts w:ascii="仿宋_GB2312" w:eastAsia="仿宋_GB2312" w:hAnsi="仿宋" w:cs="仿宋" w:hint="eastAsia"/>
                <w:szCs w:val="32"/>
              </w:rPr>
              <w:t xml:space="preserve">  </w:t>
            </w:r>
            <w:r w:rsidRPr="00754C74">
              <w:rPr>
                <w:rFonts w:ascii="仿宋_GB2312" w:eastAsia="仿宋_GB2312" w:hAnsi="仿宋" w:cs="仿宋" w:hint="eastAsia"/>
                <w:szCs w:val="32"/>
              </w:rPr>
              <w:t>话</w:t>
            </w:r>
          </w:p>
        </w:tc>
        <w:tc>
          <w:tcPr>
            <w:tcW w:w="2170" w:type="dxa"/>
            <w:vAlign w:val="center"/>
          </w:tcPr>
          <w:p w:rsidR="0073213D" w:rsidRPr="00754C74" w:rsidRDefault="0073213D" w:rsidP="00754C74">
            <w:pPr>
              <w:jc w:val="center"/>
              <w:rPr>
                <w:rFonts w:ascii="仿宋_GB2312" w:eastAsia="仿宋_GB2312" w:hAnsi="仿宋" w:cs="仿宋" w:hint="eastAsia"/>
                <w:szCs w:val="32"/>
              </w:rPr>
            </w:pPr>
          </w:p>
        </w:tc>
      </w:tr>
      <w:tr w:rsidR="0073213D" w:rsidRPr="00754C74" w:rsidTr="00754C74">
        <w:trPr>
          <w:trHeight w:val="567"/>
        </w:trPr>
        <w:tc>
          <w:tcPr>
            <w:tcW w:w="1809" w:type="dxa"/>
            <w:vAlign w:val="center"/>
          </w:tcPr>
          <w:p w:rsidR="0073213D" w:rsidRPr="00754C74" w:rsidRDefault="00925319" w:rsidP="00754C74">
            <w:pPr>
              <w:jc w:val="center"/>
              <w:rPr>
                <w:rFonts w:ascii="仿宋_GB2312" w:eastAsia="仿宋_GB2312" w:hAnsi="仿宋" w:cs="仿宋" w:hint="eastAsia"/>
                <w:szCs w:val="32"/>
              </w:rPr>
            </w:pPr>
            <w:r w:rsidRPr="00754C74">
              <w:rPr>
                <w:rFonts w:ascii="仿宋_GB2312" w:eastAsia="仿宋_GB2312" w:hAnsi="仿宋" w:cs="仿宋" w:hint="eastAsia"/>
                <w:szCs w:val="32"/>
              </w:rPr>
              <w:t>电子信箱</w:t>
            </w:r>
          </w:p>
        </w:tc>
        <w:tc>
          <w:tcPr>
            <w:tcW w:w="6869" w:type="dxa"/>
            <w:gridSpan w:val="3"/>
            <w:vAlign w:val="center"/>
          </w:tcPr>
          <w:p w:rsidR="0073213D" w:rsidRPr="00754C74" w:rsidRDefault="0073213D" w:rsidP="00754C74">
            <w:pPr>
              <w:jc w:val="center"/>
              <w:rPr>
                <w:rFonts w:ascii="仿宋_GB2312" w:eastAsia="仿宋_GB2312" w:hAnsi="仿宋" w:cs="仿宋" w:hint="eastAsia"/>
                <w:szCs w:val="32"/>
              </w:rPr>
            </w:pPr>
          </w:p>
        </w:tc>
      </w:tr>
      <w:tr w:rsidR="0073213D" w:rsidRPr="00754C74" w:rsidTr="00A53327">
        <w:trPr>
          <w:trHeight w:val="5386"/>
        </w:trPr>
        <w:tc>
          <w:tcPr>
            <w:tcW w:w="1809" w:type="dxa"/>
            <w:vAlign w:val="center"/>
          </w:tcPr>
          <w:p w:rsidR="0073213D" w:rsidRPr="00754C74" w:rsidRDefault="00925319" w:rsidP="00754C74">
            <w:pPr>
              <w:jc w:val="center"/>
              <w:rPr>
                <w:rFonts w:ascii="仿宋_GB2312" w:eastAsia="仿宋_GB2312" w:hAnsi="仿宋" w:cs="仿宋" w:hint="eastAsia"/>
                <w:szCs w:val="32"/>
              </w:rPr>
            </w:pPr>
            <w:r w:rsidRPr="00754C74">
              <w:rPr>
                <w:rFonts w:ascii="仿宋_GB2312" w:eastAsia="仿宋_GB2312" w:hAnsi="仿宋" w:cs="仿宋" w:hint="eastAsia"/>
                <w:szCs w:val="32"/>
              </w:rPr>
              <w:t>意见建议</w:t>
            </w:r>
          </w:p>
        </w:tc>
        <w:tc>
          <w:tcPr>
            <w:tcW w:w="6869" w:type="dxa"/>
            <w:gridSpan w:val="3"/>
            <w:vAlign w:val="center"/>
          </w:tcPr>
          <w:p w:rsidR="0073213D" w:rsidRPr="00754C74" w:rsidRDefault="0073213D" w:rsidP="00754C74">
            <w:pPr>
              <w:jc w:val="center"/>
              <w:rPr>
                <w:rFonts w:ascii="仿宋_GB2312" w:eastAsia="仿宋_GB2312" w:hAnsi="仿宋" w:cs="仿宋" w:hint="eastAsia"/>
                <w:szCs w:val="32"/>
              </w:rPr>
            </w:pPr>
          </w:p>
        </w:tc>
      </w:tr>
      <w:tr w:rsidR="0073213D" w:rsidRPr="00754C74" w:rsidTr="00A53327">
        <w:trPr>
          <w:trHeight w:val="5386"/>
        </w:trPr>
        <w:tc>
          <w:tcPr>
            <w:tcW w:w="1809" w:type="dxa"/>
            <w:vAlign w:val="center"/>
          </w:tcPr>
          <w:p w:rsidR="0073213D" w:rsidRPr="00754C74" w:rsidRDefault="00925319" w:rsidP="00754C74">
            <w:pPr>
              <w:jc w:val="center"/>
              <w:rPr>
                <w:rFonts w:ascii="仿宋_GB2312" w:eastAsia="仿宋_GB2312" w:hAnsi="仿宋" w:cs="仿宋" w:hint="eastAsia"/>
                <w:szCs w:val="32"/>
              </w:rPr>
            </w:pPr>
            <w:r w:rsidRPr="00754C74">
              <w:rPr>
                <w:rFonts w:ascii="仿宋_GB2312" w:eastAsia="仿宋_GB2312" w:hAnsi="仿宋" w:cs="仿宋" w:hint="eastAsia"/>
                <w:szCs w:val="32"/>
              </w:rPr>
              <w:t>理由、依据</w:t>
            </w:r>
          </w:p>
        </w:tc>
        <w:tc>
          <w:tcPr>
            <w:tcW w:w="6869" w:type="dxa"/>
            <w:gridSpan w:val="3"/>
            <w:vAlign w:val="center"/>
          </w:tcPr>
          <w:p w:rsidR="0073213D" w:rsidRPr="00754C74" w:rsidRDefault="0073213D" w:rsidP="00754C74">
            <w:pPr>
              <w:jc w:val="center"/>
              <w:rPr>
                <w:rFonts w:ascii="仿宋_GB2312" w:eastAsia="仿宋_GB2312" w:hAnsi="仿宋" w:cs="仿宋" w:hint="eastAsia"/>
                <w:szCs w:val="32"/>
              </w:rPr>
            </w:pPr>
          </w:p>
        </w:tc>
      </w:tr>
    </w:tbl>
    <w:p w:rsidR="0073213D" w:rsidRPr="00171F9C" w:rsidRDefault="0073213D" w:rsidP="00171F9C">
      <w:pPr>
        <w:rPr>
          <w:sz w:val="21"/>
          <w:szCs w:val="21"/>
        </w:rPr>
      </w:pPr>
    </w:p>
    <w:sectPr w:rsidR="0073213D" w:rsidRPr="00171F9C" w:rsidSect="007321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5319" w:rsidRDefault="00925319" w:rsidP="00754C74">
      <w:pPr>
        <w:ind w:firstLine="560"/>
      </w:pPr>
      <w:r>
        <w:separator/>
      </w:r>
    </w:p>
  </w:endnote>
  <w:endnote w:type="continuationSeparator" w:id="1">
    <w:p w:rsidR="00925319" w:rsidRDefault="00925319" w:rsidP="00754C74">
      <w:pPr>
        <w:ind w:firstLine="56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5319" w:rsidRDefault="00925319" w:rsidP="00754C74">
      <w:pPr>
        <w:ind w:firstLine="560"/>
      </w:pPr>
      <w:r>
        <w:separator/>
      </w:r>
    </w:p>
  </w:footnote>
  <w:footnote w:type="continuationSeparator" w:id="1">
    <w:p w:rsidR="00925319" w:rsidRDefault="00925319" w:rsidP="00754C74">
      <w:pPr>
        <w:ind w:firstLine="56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savePreviewPicture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MWU1MTEzNDI5NzEwODk3M2E5YTBhM2M0NjNhOTJkYWYifQ=="/>
  </w:docVars>
  <w:rsids>
    <w:rsidRoot w:val="21116107"/>
    <w:rsid w:val="00171F9C"/>
    <w:rsid w:val="004B775C"/>
    <w:rsid w:val="005C264D"/>
    <w:rsid w:val="0073213D"/>
    <w:rsid w:val="00754C74"/>
    <w:rsid w:val="00925319"/>
    <w:rsid w:val="009C62E6"/>
    <w:rsid w:val="00A53327"/>
    <w:rsid w:val="00DF288C"/>
    <w:rsid w:val="01144F26"/>
    <w:rsid w:val="01CC7EBE"/>
    <w:rsid w:val="01DB0238"/>
    <w:rsid w:val="02477318"/>
    <w:rsid w:val="04F949CA"/>
    <w:rsid w:val="07905B50"/>
    <w:rsid w:val="0C977809"/>
    <w:rsid w:val="10D12BCF"/>
    <w:rsid w:val="112552D4"/>
    <w:rsid w:val="14717CCD"/>
    <w:rsid w:val="1AD26D9A"/>
    <w:rsid w:val="1DEA68AB"/>
    <w:rsid w:val="208A2ED1"/>
    <w:rsid w:val="21116107"/>
    <w:rsid w:val="21BF1E35"/>
    <w:rsid w:val="23F81D89"/>
    <w:rsid w:val="26196F17"/>
    <w:rsid w:val="27A554F8"/>
    <w:rsid w:val="2B674009"/>
    <w:rsid w:val="2E24625A"/>
    <w:rsid w:val="2E691A32"/>
    <w:rsid w:val="30716739"/>
    <w:rsid w:val="32693655"/>
    <w:rsid w:val="326A7679"/>
    <w:rsid w:val="3CCD42E3"/>
    <w:rsid w:val="3E46052C"/>
    <w:rsid w:val="46822E8B"/>
    <w:rsid w:val="4D287033"/>
    <w:rsid w:val="4E9C3B15"/>
    <w:rsid w:val="4FEB6B02"/>
    <w:rsid w:val="50BB2978"/>
    <w:rsid w:val="593309E8"/>
    <w:rsid w:val="5A1158B5"/>
    <w:rsid w:val="67050284"/>
    <w:rsid w:val="6BB87D88"/>
    <w:rsid w:val="6F0F63F9"/>
    <w:rsid w:val="712E4649"/>
    <w:rsid w:val="71F848B8"/>
    <w:rsid w:val="74493C73"/>
    <w:rsid w:val="765108E8"/>
    <w:rsid w:val="78411480"/>
    <w:rsid w:val="786A6EBD"/>
    <w:rsid w:val="7C0B56C2"/>
    <w:rsid w:val="7FEE45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3213D"/>
    <w:pPr>
      <w:widowControl w:val="0"/>
      <w:jc w:val="both"/>
    </w:pPr>
    <w:rPr>
      <w:rFonts w:asciiTheme="minorHAnsi" w:eastAsia="仿宋" w:hAnsiTheme="minorHAnsi" w:cstheme="minorBidi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73213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qFormat/>
    <w:rsid w:val="0073213D"/>
    <w:rPr>
      <w:color w:val="0000FF"/>
      <w:u w:val="single"/>
    </w:rPr>
  </w:style>
  <w:style w:type="paragraph" w:styleId="a5">
    <w:name w:val="header"/>
    <w:basedOn w:val="a"/>
    <w:link w:val="Char"/>
    <w:rsid w:val="00754C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754C74"/>
    <w:rPr>
      <w:rFonts w:asciiTheme="minorHAnsi" w:eastAsia="仿宋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754C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754C74"/>
    <w:rPr>
      <w:rFonts w:asciiTheme="minorHAnsi" w:eastAsia="仿宋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10</Words>
  <Characters>63</Characters>
  <Application>Microsoft Office Word</Application>
  <DocSecurity>0</DocSecurity>
  <Lines>1</Lines>
  <Paragraphs>1</Paragraphs>
  <ScaleCrop>false</ScaleCrop>
  <Company/>
  <LinksUpToDate>false</LinksUpToDate>
  <CharactersWithSpaces>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QINYY</cp:lastModifiedBy>
  <cp:revision>9</cp:revision>
  <cp:lastPrinted>2023-11-28T08:23:00Z</cp:lastPrinted>
  <dcterms:created xsi:type="dcterms:W3CDTF">2023-01-05T08:37:00Z</dcterms:created>
  <dcterms:modified xsi:type="dcterms:W3CDTF">2024-01-17T07:59:00Z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8AD2C82CB76B46A7AC8A00E726A1452F_13</vt:lpwstr>
  </property>
</Properties>
</file>