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napToGrid w:val="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附件：</w:t>
      </w:r>
    </w:p>
    <w:p>
      <w:pPr>
        <w:pStyle w:val="4"/>
        <w:widowControl/>
        <w:snapToGrid w:val="0"/>
        <w:jc w:val="center"/>
        <w:rPr>
          <w:rStyle w:val="6"/>
          <w:rFonts w:ascii="小标宋" w:hAnsi="小标宋" w:eastAsia="小标宋" w:cs="宋体"/>
          <w:b w:val="0"/>
          <w:bCs/>
          <w:sz w:val="44"/>
          <w:szCs w:val="44"/>
        </w:rPr>
      </w:pPr>
      <w:r>
        <w:rPr>
          <w:rStyle w:val="6"/>
          <w:rFonts w:hint="eastAsia" w:ascii="小标宋" w:hAnsi="小标宋" w:eastAsia="小标宋" w:cs="宋体"/>
          <w:b w:val="0"/>
          <w:bCs/>
          <w:sz w:val="44"/>
          <w:szCs w:val="44"/>
        </w:rPr>
        <w:t>建筑工程施工许可证核发与工程质量</w:t>
      </w:r>
    </w:p>
    <w:p>
      <w:pPr>
        <w:pStyle w:val="4"/>
        <w:widowControl/>
        <w:snapToGrid w:val="0"/>
        <w:jc w:val="center"/>
        <w:rPr>
          <w:rStyle w:val="6"/>
          <w:rFonts w:ascii="小标宋" w:hAnsi="小标宋" w:eastAsia="小标宋" w:cs="宋体"/>
          <w:b w:val="0"/>
          <w:bCs/>
          <w:sz w:val="44"/>
          <w:szCs w:val="44"/>
        </w:rPr>
      </w:pPr>
      <w:r>
        <w:rPr>
          <w:rStyle w:val="6"/>
          <w:rFonts w:hint="eastAsia" w:ascii="小标宋" w:hAnsi="小标宋" w:eastAsia="小标宋" w:cs="宋体"/>
          <w:b w:val="0"/>
          <w:bCs/>
          <w:sz w:val="44"/>
          <w:szCs w:val="44"/>
        </w:rPr>
        <w:t>安全监督手续合并办理指南</w:t>
      </w:r>
    </w:p>
    <w:p>
      <w:pPr>
        <w:pStyle w:val="4"/>
        <w:widowControl/>
        <w:snapToGrid w:val="0"/>
        <w:spacing w:line="600" w:lineRule="exact"/>
        <w:ind w:firstLine="643" w:firstLineChars="200"/>
        <w:jc w:val="both"/>
        <w:rPr>
          <w:rStyle w:val="6"/>
          <w:rFonts w:ascii="黑体" w:hAnsi="黑体" w:eastAsia="黑体" w:cs="黑体"/>
          <w:sz w:val="32"/>
          <w:szCs w:val="32"/>
        </w:rPr>
      </w:pPr>
    </w:p>
    <w:p>
      <w:pPr>
        <w:snapToGrid w:val="0"/>
        <w:spacing w:line="520" w:lineRule="exact"/>
        <w:ind w:left="420" w:leftChars="200"/>
        <w:rPr>
          <w:rStyle w:val="6"/>
          <w:rFonts w:ascii="黑体" w:hAnsi="黑体" w:eastAsia="黑体" w:cs="黑体"/>
          <w:b w:val="0"/>
          <w:bCs/>
          <w:kern w:val="0"/>
          <w:sz w:val="32"/>
          <w:szCs w:val="32"/>
        </w:rPr>
      </w:pPr>
      <w:r>
        <w:rPr>
          <w:rStyle w:val="6"/>
          <w:rFonts w:hint="eastAsia" w:ascii="黑体" w:hAnsi="黑体" w:eastAsia="黑体" w:cs="黑体"/>
          <w:b w:val="0"/>
          <w:bCs/>
          <w:kern w:val="0"/>
          <w:sz w:val="32"/>
          <w:szCs w:val="32"/>
        </w:rPr>
        <w:t>一、办理对象</w:t>
      </w:r>
    </w:p>
    <w:p>
      <w:pPr>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本管辖范围内从事</w:t>
      </w:r>
      <w:r>
        <w:rPr>
          <w:rFonts w:ascii="仿宋_GB2312" w:hAnsi="仿宋_GB2312" w:eastAsia="仿宋_GB2312" w:cs="仿宋_GB2312"/>
          <w:sz w:val="32"/>
          <w:szCs w:val="32"/>
        </w:rPr>
        <w:t>新建、改建和扩建的房屋建筑和市政基础设施工程</w:t>
      </w:r>
      <w:r>
        <w:rPr>
          <w:rFonts w:hint="eastAsia" w:ascii="仿宋_GB2312" w:hAnsi="仿宋_GB2312" w:eastAsia="仿宋_GB2312" w:cs="仿宋_GB2312"/>
          <w:sz w:val="32"/>
          <w:szCs w:val="32"/>
        </w:rPr>
        <w:t>的建设单位</w:t>
      </w:r>
      <w:r>
        <w:rPr>
          <w:rFonts w:ascii="仿宋_GB2312" w:hAnsi="仿宋_GB2312" w:eastAsia="仿宋_GB2312" w:cs="仿宋_GB2312"/>
          <w:sz w:val="32"/>
          <w:szCs w:val="32"/>
        </w:rPr>
        <w:t>。</w:t>
      </w:r>
    </w:p>
    <w:p>
      <w:pPr>
        <w:snapToGrid w:val="0"/>
        <w:spacing w:line="520" w:lineRule="exact"/>
        <w:ind w:firstLine="640" w:firstLineChars="200"/>
        <w:rPr>
          <w:rStyle w:val="6"/>
          <w:rFonts w:ascii="黑体" w:hAnsi="黑体" w:eastAsia="黑体" w:cs="黑体"/>
          <w:b w:val="0"/>
          <w:bCs/>
          <w:sz w:val="32"/>
          <w:szCs w:val="32"/>
        </w:rPr>
      </w:pPr>
      <w:r>
        <w:rPr>
          <w:rStyle w:val="6"/>
          <w:rFonts w:hint="eastAsia" w:ascii="黑体" w:hAnsi="黑体" w:eastAsia="黑体" w:cs="黑体"/>
          <w:b w:val="0"/>
          <w:bCs/>
          <w:sz w:val="32"/>
          <w:szCs w:val="32"/>
        </w:rPr>
        <w:t>二、办理依据</w:t>
      </w:r>
    </w:p>
    <w:p>
      <w:pPr>
        <w:pStyle w:val="4"/>
        <w:widowControl/>
        <w:snapToGrid w:val="0"/>
        <w:spacing w:line="520" w:lineRule="exact"/>
        <w:ind w:firstLine="640" w:firstLineChars="200"/>
        <w:jc w:val="both"/>
        <w:rPr>
          <w:rStyle w:val="6"/>
          <w:rFonts w:ascii="黑体" w:hAnsi="黑体" w:eastAsia="黑体" w:cs="黑体"/>
          <w:sz w:val="32"/>
          <w:szCs w:val="32"/>
        </w:rPr>
      </w:pPr>
      <w:r>
        <w:rPr>
          <w:rFonts w:hint="eastAsia" w:ascii="仿宋_GB2312" w:hAnsi="仿宋_GB2312" w:eastAsia="仿宋_GB2312" w:cs="仿宋_GB2312"/>
          <w:sz w:val="32"/>
          <w:szCs w:val="32"/>
        </w:rPr>
        <w:t>（一）《中华人民共和国建筑法》。</w:t>
      </w:r>
    </w:p>
    <w:p>
      <w:pPr>
        <w:pStyle w:val="4"/>
        <w:widowControl/>
        <w:snapToGrid w:val="0"/>
        <w:spacing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（二）《建设工程质量管理条例》(</w:t>
      </w:r>
      <w:r>
        <w:rPr>
          <w:rFonts w:ascii="仿宋_GB2312" w:hAnsi="仿宋_GB2312" w:eastAsia="仿宋_GB2312" w:cs="仿宋_GB2312"/>
          <w:sz w:val="32"/>
          <w:szCs w:val="32"/>
        </w:rPr>
        <w:t>中华人民共和国国务院令</w:t>
      </w:r>
      <w:r>
        <w:rPr>
          <w:rFonts w:hint="eastAsia" w:ascii="仿宋_GB2312" w:hAnsi="仿宋_GB2312" w:eastAsia="仿宋_GB2312" w:cs="仿宋_GB2312"/>
          <w:sz w:val="32"/>
          <w:szCs w:val="32"/>
        </w:rPr>
        <w:t>第279号)。</w:t>
      </w:r>
    </w:p>
    <w:p>
      <w:pPr>
        <w:pStyle w:val="4"/>
        <w:widowControl/>
        <w:snapToGrid w:val="0"/>
        <w:spacing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（三）《建设工程安全生产管理条例》（</w:t>
      </w:r>
      <w:r>
        <w:rPr>
          <w:rFonts w:ascii="仿宋_GB2312" w:hAnsi="仿宋_GB2312" w:eastAsia="仿宋_GB2312" w:cs="仿宋_GB2312"/>
          <w:sz w:val="32"/>
          <w:szCs w:val="32"/>
        </w:rPr>
        <w:t>中华人民共和国国务院令第393号</w:t>
      </w:r>
      <w:r>
        <w:rPr>
          <w:rFonts w:hint="eastAsia" w:ascii="仿宋_GB2312" w:hAnsi="仿宋_GB2312" w:eastAsia="仿宋_GB2312" w:cs="仿宋_GB2312"/>
          <w:sz w:val="32"/>
          <w:szCs w:val="32"/>
        </w:rPr>
        <w:t>）。</w:t>
      </w:r>
    </w:p>
    <w:p>
      <w:pPr>
        <w:pStyle w:val="4"/>
        <w:widowControl/>
        <w:snapToGrid w:val="0"/>
        <w:spacing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（四）《建筑工程施工许可管理办法》（住房城乡建设部令第18号）。</w:t>
      </w:r>
    </w:p>
    <w:p>
      <w:pPr>
        <w:pStyle w:val="4"/>
        <w:widowControl/>
        <w:snapToGrid w:val="0"/>
        <w:spacing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（五）</w:t>
      </w:r>
      <w:r>
        <w:fldChar w:fldCharType="begin"/>
      </w:r>
      <w:r>
        <w:instrText xml:space="preserve"> HYPERLINK "https://www.baidu.com/link?url=upjudgo4Mcm_Cb2QWlRHrA70v3818pJXgPdP_NZ5mmJZXdhrVyZD-ukN9qGiOpPUUAE3acVmovE7nxnYMYwQf7Dge4XTUPBADbTAp-N-AAZ89moazvLsxvrv1OzwmvhL&amp;wd=&amp;eqid=e86695b80002a278000000065af4e725" \t "https://www.baidu.com/_blank" </w:instrText>
      </w:r>
      <w:r>
        <w:fldChar w:fldCharType="separate"/>
      </w:r>
      <w:r>
        <w:rPr>
          <w:rFonts w:ascii="仿宋_GB2312" w:hAnsi="仿宋_GB2312" w:eastAsia="仿宋_GB2312" w:cs="仿宋_GB2312"/>
          <w:sz w:val="32"/>
          <w:szCs w:val="32"/>
        </w:rPr>
        <w:t>《房屋建筑和市政基础设施工程质量监督管理规定》(</w:t>
      </w:r>
      <w:r>
        <w:rPr>
          <w:rFonts w:hint="eastAsia" w:ascii="仿宋_GB2312" w:hAnsi="仿宋_GB2312" w:eastAsia="仿宋_GB2312" w:cs="仿宋_GB2312"/>
          <w:sz w:val="32"/>
          <w:szCs w:val="32"/>
        </w:rPr>
        <w:t>住房城乡建设部令</w:t>
      </w:r>
      <w:r>
        <w:rPr>
          <w:rFonts w:ascii="仿宋_GB2312" w:hAnsi="仿宋_GB2312" w:eastAsia="仿宋_GB2312" w:cs="仿宋_GB2312"/>
          <w:sz w:val="32"/>
          <w:szCs w:val="32"/>
        </w:rPr>
        <w:t>第5号)</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w:t>
      </w:r>
    </w:p>
    <w:p>
      <w:pPr>
        <w:pStyle w:val="4"/>
        <w:widowControl/>
        <w:snapToGrid w:val="0"/>
        <w:spacing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（六）《住房城乡建设部关于印发〈房屋建筑和市政基础设施工程施工安全监督工作规程〉的通知》（建质〔2014〕154号）。</w:t>
      </w:r>
    </w:p>
    <w:p>
      <w:pPr>
        <w:pStyle w:val="4"/>
        <w:widowControl/>
        <w:snapToGrid w:val="0"/>
        <w:spacing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（七）《住房城乡建设部办公厅关于严格落实建筑工程质量终身责任承诺制的通知》（建质〔2014〕154号）。</w:t>
      </w:r>
    </w:p>
    <w:p>
      <w:pPr>
        <w:pStyle w:val="4"/>
        <w:widowControl/>
        <w:snapToGrid w:val="0"/>
        <w:spacing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（八）《中共广东省委办公厅 广东省人民政府办公厅关于印发〈广东省深化营商环境综合改革行动方案〉的通知》（粤办发〔2018〕27号）。</w:t>
      </w:r>
    </w:p>
    <w:p>
      <w:pPr>
        <w:pStyle w:val="4"/>
        <w:widowControl/>
        <w:snapToGrid w:val="0"/>
        <w:spacing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（九）《广东省住房和城乡建设厅关于印发房屋建筑和市政基础设施工程质量监督工作指引（暂行）的通知》（粤建规范〔2018〕3号）。</w:t>
      </w:r>
    </w:p>
    <w:p>
      <w:pPr>
        <w:snapToGrid w:val="0"/>
        <w:spacing w:line="520" w:lineRule="exact"/>
        <w:ind w:firstLine="640" w:firstLineChars="200"/>
        <w:rPr>
          <w:rStyle w:val="6"/>
          <w:rFonts w:ascii="黑体" w:hAnsi="黑体" w:eastAsia="黑体" w:cs="黑体"/>
          <w:b w:val="0"/>
          <w:bCs/>
          <w:kern w:val="0"/>
          <w:sz w:val="32"/>
          <w:szCs w:val="32"/>
        </w:rPr>
      </w:pPr>
      <w:r>
        <w:rPr>
          <w:rStyle w:val="6"/>
          <w:rFonts w:ascii="黑体" w:hAnsi="黑体" w:eastAsia="黑体" w:cs="黑体"/>
          <w:b w:val="0"/>
          <w:bCs/>
          <w:kern w:val="0"/>
          <w:sz w:val="32"/>
          <w:szCs w:val="32"/>
        </w:rPr>
        <w:t>三、</w:t>
      </w:r>
      <w:r>
        <w:rPr>
          <w:rStyle w:val="6"/>
          <w:rFonts w:hint="eastAsia" w:ascii="黑体" w:hAnsi="黑体" w:eastAsia="黑体" w:cs="黑体"/>
          <w:b w:val="0"/>
          <w:bCs/>
          <w:kern w:val="0"/>
          <w:sz w:val="32"/>
          <w:szCs w:val="32"/>
        </w:rPr>
        <w:t>办理条件</w:t>
      </w:r>
    </w:p>
    <w:p>
      <w:pPr>
        <w:autoSpaceDN w:val="0"/>
        <w:spacing w:line="520" w:lineRule="exact"/>
        <w:ind w:firstLine="640" w:firstLineChars="200"/>
        <w:rPr>
          <w:rFonts w:ascii="仿宋_GB2312" w:hAnsi="仿宋_GB2312" w:eastAsia="仿宋_GB2312"/>
          <w:sz w:val="32"/>
        </w:rPr>
      </w:pPr>
      <w:r>
        <w:rPr>
          <w:rFonts w:hint="eastAsia" w:ascii="仿宋_GB2312" w:hAnsi="仿宋_GB2312" w:eastAsia="仿宋_GB2312"/>
          <w:sz w:val="32"/>
        </w:rPr>
        <w:t>（一）依法应当办理用地批准手续的，已经办理该建筑工程用地批准手续。</w:t>
      </w:r>
    </w:p>
    <w:p>
      <w:pPr>
        <w:autoSpaceDN w:val="0"/>
        <w:spacing w:line="520" w:lineRule="exact"/>
        <w:ind w:firstLine="640" w:firstLineChars="200"/>
        <w:rPr>
          <w:rFonts w:ascii="仿宋_GB2312" w:hAnsi="仿宋_GB2312" w:eastAsia="仿宋_GB2312"/>
          <w:sz w:val="32"/>
        </w:rPr>
      </w:pPr>
      <w:r>
        <w:rPr>
          <w:rFonts w:hint="eastAsia" w:ascii="仿宋_GB2312" w:hAnsi="仿宋_GB2312" w:eastAsia="仿宋_GB2312"/>
          <w:sz w:val="32"/>
        </w:rPr>
        <w:t>（二）在城市、镇规划区的建筑工程，已经取得建设工程规划许可证。</w:t>
      </w:r>
    </w:p>
    <w:p>
      <w:pPr>
        <w:autoSpaceDN w:val="0"/>
        <w:spacing w:line="520" w:lineRule="exact"/>
        <w:ind w:firstLine="640" w:firstLineChars="200"/>
        <w:rPr>
          <w:rFonts w:ascii="仿宋_GB2312" w:hAnsi="仿宋_GB2312" w:eastAsia="仿宋_GB2312"/>
          <w:sz w:val="32"/>
        </w:rPr>
      </w:pPr>
      <w:r>
        <w:rPr>
          <w:rFonts w:hint="eastAsia" w:ascii="仿宋_GB2312" w:hAnsi="仿宋_GB2312" w:eastAsia="仿宋_GB2312"/>
          <w:sz w:val="32"/>
        </w:rPr>
        <w:t>（三）施工场地已经基本具备施工条件，需要征收房屋的，其进度符合施工要求。</w:t>
      </w:r>
    </w:p>
    <w:p>
      <w:pPr>
        <w:autoSpaceDN w:val="0"/>
        <w:spacing w:line="520" w:lineRule="exact"/>
        <w:ind w:firstLine="640" w:firstLineChars="200"/>
        <w:rPr>
          <w:rFonts w:ascii="仿宋_GB2312" w:hAnsi="仿宋_GB2312" w:eastAsia="仿宋_GB2312"/>
          <w:sz w:val="32"/>
        </w:rPr>
      </w:pPr>
      <w:r>
        <w:rPr>
          <w:rFonts w:hint="eastAsia" w:ascii="仿宋_GB2312" w:hAnsi="仿宋_GB2312" w:eastAsia="仿宋_GB2312"/>
          <w:sz w:val="32"/>
        </w:rPr>
        <w:t>（四）已经确定施工企业。按照规定应当招标的工程没有招标，应当公开招标的工程没有公开招标，或者肢解发包工程，以及将工程发包给不具备相应资质条件的企业的，所确定的施工企业无效。</w:t>
      </w:r>
    </w:p>
    <w:p>
      <w:pPr>
        <w:autoSpaceDN w:val="0"/>
        <w:spacing w:line="520" w:lineRule="exact"/>
        <w:ind w:firstLine="640" w:firstLineChars="200"/>
        <w:rPr>
          <w:rFonts w:ascii="仿宋_GB2312" w:hAnsi="仿宋_GB2312" w:eastAsia="仿宋_GB2312"/>
          <w:sz w:val="32"/>
        </w:rPr>
      </w:pPr>
      <w:r>
        <w:rPr>
          <w:rFonts w:hint="eastAsia" w:ascii="仿宋_GB2312" w:hAnsi="仿宋_GB2312" w:eastAsia="仿宋_GB2312"/>
          <w:sz w:val="32"/>
        </w:rPr>
        <w:t>（五）有满足施工需要的技术资料，施工图设计文件已按规定审查合格。</w:t>
      </w:r>
    </w:p>
    <w:p>
      <w:pPr>
        <w:autoSpaceDN w:val="0"/>
        <w:spacing w:line="520" w:lineRule="exact"/>
        <w:ind w:firstLine="640" w:firstLineChars="200"/>
        <w:rPr>
          <w:rFonts w:ascii="仿宋_GB2312" w:hAnsi="仿宋_GB2312" w:eastAsia="仿宋_GB2312"/>
          <w:sz w:val="32"/>
        </w:rPr>
      </w:pPr>
      <w:r>
        <w:rPr>
          <w:rFonts w:hint="eastAsia" w:ascii="仿宋_GB2312" w:hAnsi="仿宋_GB2312" w:eastAsia="仿宋_GB2312"/>
          <w:sz w:val="32"/>
        </w:rPr>
        <w:t>（六）有保证工程质量和安全的具体措施。施工企业编制的施工组织设计中有根据建筑工程特点制定的相应质量、安全技术措施。建立工程质量安全责任制并落实到人。专业性较强的工程项目编制了专项质量、安全施工组织设计。</w:t>
      </w:r>
    </w:p>
    <w:p>
      <w:pPr>
        <w:autoSpaceDN w:val="0"/>
        <w:spacing w:line="520" w:lineRule="exact"/>
        <w:ind w:firstLine="640" w:firstLineChars="200"/>
        <w:rPr>
          <w:rFonts w:ascii="仿宋_GB2312" w:hAnsi="仿宋_GB2312" w:eastAsia="仿宋_GB2312"/>
          <w:sz w:val="32"/>
        </w:rPr>
      </w:pPr>
      <w:r>
        <w:rPr>
          <w:rFonts w:hint="eastAsia" w:ascii="仿宋_GB2312" w:hAnsi="仿宋_GB2312" w:eastAsia="仿宋_GB2312"/>
          <w:sz w:val="32"/>
        </w:rPr>
        <w:t>（七）按照规定应当委托监理的工程已委托监理。</w:t>
      </w:r>
    </w:p>
    <w:p>
      <w:pPr>
        <w:autoSpaceDN w:val="0"/>
        <w:spacing w:line="520" w:lineRule="exact"/>
        <w:ind w:firstLine="640" w:firstLineChars="200"/>
        <w:rPr>
          <w:rFonts w:ascii="仿宋_GB2312" w:hAnsi="仿宋_GB2312" w:eastAsia="仿宋_GB2312"/>
          <w:sz w:val="32"/>
        </w:rPr>
      </w:pPr>
      <w:r>
        <w:rPr>
          <w:rFonts w:hint="eastAsia" w:ascii="仿宋_GB2312" w:hAnsi="仿宋_GB2312" w:eastAsia="仿宋_GB2312"/>
          <w:sz w:val="32"/>
        </w:rPr>
        <w:t>（八）建设资金落实承诺。</w:t>
      </w:r>
    </w:p>
    <w:p>
      <w:pPr>
        <w:autoSpaceDN w:val="0"/>
        <w:spacing w:line="520" w:lineRule="exact"/>
        <w:ind w:firstLine="640" w:firstLineChars="200"/>
        <w:rPr>
          <w:rFonts w:ascii="仿宋_GB2312" w:hAnsi="仿宋_GB2312" w:eastAsia="仿宋_GB2312"/>
          <w:sz w:val="32"/>
        </w:rPr>
      </w:pPr>
      <w:r>
        <w:rPr>
          <w:rFonts w:hint="eastAsia" w:ascii="仿宋_GB2312" w:hAnsi="仿宋_GB2312" w:eastAsia="仿宋_GB2312"/>
          <w:sz w:val="32"/>
        </w:rPr>
        <w:t>（九）法律、行政法规规定的其他条件。</w:t>
      </w:r>
    </w:p>
    <w:p>
      <w:pPr>
        <w:autoSpaceDN w:val="0"/>
        <w:spacing w:line="560" w:lineRule="exact"/>
        <w:ind w:firstLine="640" w:firstLineChars="200"/>
        <w:rPr>
          <w:rFonts w:ascii="仿宋_GB2312" w:hAnsi="仿宋_GB2312" w:eastAsia="仿宋_GB2312"/>
          <w:sz w:val="32"/>
        </w:rPr>
      </w:pPr>
    </w:p>
    <w:p>
      <w:pPr>
        <w:autoSpaceDN w:val="0"/>
        <w:spacing w:line="560" w:lineRule="exact"/>
        <w:ind w:firstLine="640" w:firstLineChars="200"/>
        <w:rPr>
          <w:rFonts w:ascii="仿宋_GB2312" w:hAnsi="仿宋_GB2312" w:eastAsia="仿宋_GB2312"/>
          <w:sz w:val="32"/>
        </w:rPr>
      </w:pPr>
    </w:p>
    <w:p>
      <w:pPr>
        <w:autoSpaceDN w:val="0"/>
        <w:spacing w:line="560" w:lineRule="exact"/>
        <w:ind w:firstLine="640" w:firstLineChars="200"/>
        <w:rPr>
          <w:rFonts w:ascii="仿宋_GB2312" w:hAnsi="仿宋_GB2312" w:eastAsia="仿宋_GB2312"/>
          <w:sz w:val="32"/>
        </w:rPr>
      </w:pPr>
    </w:p>
    <w:p>
      <w:pPr>
        <w:jc w:val="center"/>
      </w:pPr>
    </w:p>
    <w:p>
      <w:pPr>
        <w:rPr>
          <w:sz w:val="32"/>
          <w:szCs w:val="32"/>
        </w:rPr>
      </w:pPr>
      <w:r>
        <w:rPr>
          <w:rFonts w:hint="eastAsia" w:ascii="黑体" w:hAnsi="黑体" w:eastAsia="黑体"/>
          <w:sz w:val="32"/>
          <w:szCs w:val="32"/>
        </w:rPr>
        <w:t>企业施工报建需提供材料</w:t>
      </w:r>
      <w:r>
        <w:rPr>
          <w:rFonts w:hint="eastAsia"/>
          <w:sz w:val="32"/>
          <w:szCs w:val="32"/>
        </w:rPr>
        <w:t>：</w:t>
      </w:r>
    </w:p>
    <w:tbl>
      <w:tblPr>
        <w:tblStyle w:val="8"/>
        <w:tblW w:w="10065"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985"/>
        <w:gridCol w:w="709"/>
        <w:gridCol w:w="1276"/>
        <w:gridCol w:w="5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709" w:type="dxa"/>
            <w:vAlign w:val="center"/>
          </w:tcPr>
          <w:p>
            <w:pPr>
              <w:jc w:val="center"/>
            </w:pPr>
            <w:r>
              <w:rPr>
                <w:rFonts w:hint="eastAsia"/>
              </w:rPr>
              <w:t>序号</w:t>
            </w:r>
          </w:p>
        </w:tc>
        <w:tc>
          <w:tcPr>
            <w:tcW w:w="1985" w:type="dxa"/>
            <w:vAlign w:val="center"/>
          </w:tcPr>
          <w:p>
            <w:pPr>
              <w:jc w:val="center"/>
            </w:pPr>
            <w:r>
              <w:rPr>
                <w:rFonts w:hint="eastAsia"/>
              </w:rPr>
              <w:t>材料名称</w:t>
            </w:r>
          </w:p>
        </w:tc>
        <w:tc>
          <w:tcPr>
            <w:tcW w:w="709" w:type="dxa"/>
            <w:vAlign w:val="center"/>
          </w:tcPr>
          <w:p>
            <w:pPr>
              <w:jc w:val="center"/>
            </w:pPr>
            <w:r>
              <w:rPr>
                <w:rFonts w:hint="eastAsia"/>
              </w:rPr>
              <w:t>份数</w:t>
            </w:r>
          </w:p>
        </w:tc>
        <w:tc>
          <w:tcPr>
            <w:tcW w:w="1276" w:type="dxa"/>
            <w:vAlign w:val="center"/>
          </w:tcPr>
          <w:p>
            <w:pPr>
              <w:jc w:val="center"/>
            </w:pPr>
            <w:r>
              <w:rPr>
                <w:rFonts w:hint="eastAsia"/>
              </w:rPr>
              <w:t>材料形式</w:t>
            </w:r>
          </w:p>
        </w:tc>
        <w:tc>
          <w:tcPr>
            <w:tcW w:w="5386" w:type="dxa"/>
            <w:vAlign w:val="center"/>
          </w:tcPr>
          <w:p>
            <w:pPr>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trPr>
        <w:tc>
          <w:tcPr>
            <w:tcW w:w="709" w:type="dxa"/>
            <w:vAlign w:val="center"/>
          </w:tcPr>
          <w:p>
            <w:pPr>
              <w:jc w:val="center"/>
            </w:pPr>
            <w:r>
              <w:rPr>
                <w:rFonts w:hint="eastAsia"/>
              </w:rPr>
              <w:t>1</w:t>
            </w:r>
          </w:p>
        </w:tc>
        <w:tc>
          <w:tcPr>
            <w:tcW w:w="1985" w:type="dxa"/>
            <w:vAlign w:val="center"/>
          </w:tcPr>
          <w:p>
            <w:pPr>
              <w:spacing w:before="100" w:beforeAutospacing="1" w:after="100" w:afterAutospacing="1"/>
              <w:contextualSpacing/>
            </w:pPr>
            <w:r>
              <w:rPr>
                <w:rFonts w:hint="eastAsia"/>
              </w:rPr>
              <w:t>建筑施工许可证申请表</w:t>
            </w:r>
            <w:r>
              <w:rPr>
                <w:rFonts w:hint="eastAsia" w:ascii="Arial" w:hAnsi="Arial" w:cs="Arial"/>
                <w:kern w:val="0"/>
                <w:szCs w:val="21"/>
              </w:rPr>
              <w:t>（质量安全监督并联审批）</w:t>
            </w:r>
          </w:p>
        </w:tc>
        <w:tc>
          <w:tcPr>
            <w:tcW w:w="709" w:type="dxa"/>
            <w:vAlign w:val="center"/>
          </w:tcPr>
          <w:p>
            <w:pPr>
              <w:jc w:val="center"/>
            </w:pPr>
            <w:r>
              <w:rPr>
                <w:rFonts w:hint="eastAsia"/>
              </w:rPr>
              <w:t>2</w:t>
            </w:r>
          </w:p>
        </w:tc>
        <w:tc>
          <w:tcPr>
            <w:tcW w:w="1276" w:type="dxa"/>
            <w:vAlign w:val="center"/>
          </w:tcPr>
          <w:p>
            <w:pPr>
              <w:jc w:val="center"/>
            </w:pPr>
            <w:r>
              <w:rPr>
                <w:rFonts w:hint="eastAsia"/>
              </w:rPr>
              <w:t>原件</w:t>
            </w:r>
          </w:p>
        </w:tc>
        <w:tc>
          <w:tcPr>
            <w:tcW w:w="5386" w:type="dxa"/>
            <w:vAlign w:val="center"/>
          </w:tcPr>
          <w:p>
            <w:pPr>
              <w:spacing w:before="100" w:beforeAutospacing="1" w:after="100" w:afterAutospacing="1"/>
              <w:contextualSpacing/>
            </w:pPr>
            <w:r>
              <w:rPr>
                <w:rFonts w:hint="eastAsia"/>
              </w:rPr>
              <w:t>申请表窗口领取。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3" w:hRule="atLeast"/>
        </w:trPr>
        <w:tc>
          <w:tcPr>
            <w:tcW w:w="709" w:type="dxa"/>
            <w:vAlign w:val="center"/>
          </w:tcPr>
          <w:p>
            <w:pPr>
              <w:jc w:val="center"/>
            </w:pPr>
            <w:r>
              <w:rPr>
                <w:rFonts w:hint="eastAsia"/>
              </w:rPr>
              <w:t>2</w:t>
            </w:r>
          </w:p>
        </w:tc>
        <w:tc>
          <w:tcPr>
            <w:tcW w:w="1985" w:type="dxa"/>
            <w:vAlign w:val="center"/>
          </w:tcPr>
          <w:p>
            <w:pPr>
              <w:spacing w:before="100" w:beforeAutospacing="1" w:after="100" w:afterAutospacing="1"/>
              <w:contextualSpacing/>
            </w:pPr>
            <w:r>
              <w:rPr>
                <w:rFonts w:hint="eastAsia"/>
              </w:rPr>
              <w:t>建设用地规划许可证、建设工程规划许可证</w:t>
            </w:r>
          </w:p>
        </w:tc>
        <w:tc>
          <w:tcPr>
            <w:tcW w:w="709" w:type="dxa"/>
            <w:vAlign w:val="center"/>
          </w:tcPr>
          <w:p>
            <w:pPr>
              <w:jc w:val="center"/>
            </w:pPr>
            <w:r>
              <w:rPr>
                <w:rFonts w:hint="eastAsia"/>
              </w:rPr>
              <w:t>2</w:t>
            </w:r>
          </w:p>
        </w:tc>
        <w:tc>
          <w:tcPr>
            <w:tcW w:w="1276" w:type="dxa"/>
            <w:vAlign w:val="center"/>
          </w:tcPr>
          <w:p>
            <w:pPr>
              <w:jc w:val="center"/>
            </w:pPr>
            <w:r>
              <w:rPr>
                <w:rFonts w:hint="eastAsia"/>
              </w:rPr>
              <w:t>复印件</w:t>
            </w:r>
          </w:p>
        </w:tc>
        <w:tc>
          <w:tcPr>
            <w:tcW w:w="5386" w:type="dxa"/>
            <w:vAlign w:val="center"/>
          </w:tcPr>
          <w:p>
            <w:pPr>
              <w:spacing w:before="100" w:beforeAutospacing="1" w:after="100" w:afterAutospacing="1"/>
              <w:contextualSpacing/>
              <w:rPr>
                <w:rFonts w:ascii="Arial" w:hAnsi="Arial" w:cs="Arial"/>
                <w:kern w:val="0"/>
                <w:szCs w:val="21"/>
              </w:rPr>
            </w:pPr>
            <w:r>
              <w:rPr>
                <w:rFonts w:hint="eastAsia" w:ascii="Arial" w:hAnsi="Arial" w:cs="Arial"/>
                <w:kern w:val="0"/>
                <w:szCs w:val="21"/>
              </w:rPr>
              <w:t>1、提交</w:t>
            </w:r>
            <w:r>
              <w:rPr>
                <w:rFonts w:ascii="Arial" w:hAnsi="Arial" w:cs="Arial"/>
                <w:kern w:val="0"/>
                <w:szCs w:val="21"/>
              </w:rPr>
              <w:t>有效期内</w:t>
            </w:r>
            <w:r>
              <w:rPr>
                <w:rFonts w:hint="eastAsia" w:ascii="Arial" w:hAnsi="Arial" w:cs="Arial"/>
                <w:kern w:val="0"/>
                <w:szCs w:val="21"/>
              </w:rPr>
              <w:t>的证件。2、对不增加建筑面积、建筑总高度、建筑层数，不涉及修改外立面、不降低建筑结构安全等级和变更使用性质的改建项目，无需提供规划手续，提供建设单位或规划部门的情况说明代替。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2" w:hRule="atLeast"/>
        </w:trPr>
        <w:tc>
          <w:tcPr>
            <w:tcW w:w="709" w:type="dxa"/>
            <w:vAlign w:val="center"/>
          </w:tcPr>
          <w:p>
            <w:pPr>
              <w:jc w:val="center"/>
            </w:pPr>
            <w:r>
              <w:rPr>
                <w:rFonts w:hint="eastAsia"/>
              </w:rPr>
              <w:t>3</w:t>
            </w:r>
          </w:p>
        </w:tc>
        <w:tc>
          <w:tcPr>
            <w:tcW w:w="1985" w:type="dxa"/>
            <w:vAlign w:val="center"/>
          </w:tcPr>
          <w:p>
            <w:pPr>
              <w:spacing w:before="100" w:beforeAutospacing="1" w:after="100" w:afterAutospacing="1"/>
              <w:contextualSpacing/>
            </w:pPr>
            <w:r>
              <w:rPr>
                <w:rFonts w:hint="eastAsia" w:ascii="宋体" w:hAnsi="宋体" w:cs="宋体"/>
                <w:kern w:val="0"/>
                <w:szCs w:val="21"/>
              </w:rPr>
              <w:t>中标通知书和施工合同</w:t>
            </w:r>
          </w:p>
        </w:tc>
        <w:tc>
          <w:tcPr>
            <w:tcW w:w="709" w:type="dxa"/>
            <w:vAlign w:val="center"/>
          </w:tcPr>
          <w:p>
            <w:pPr>
              <w:jc w:val="center"/>
            </w:pPr>
            <w:r>
              <w:rPr>
                <w:rFonts w:hint="eastAsia"/>
              </w:rPr>
              <w:t>2</w:t>
            </w:r>
          </w:p>
        </w:tc>
        <w:tc>
          <w:tcPr>
            <w:tcW w:w="1276" w:type="dxa"/>
            <w:vAlign w:val="center"/>
          </w:tcPr>
          <w:p>
            <w:pPr>
              <w:jc w:val="center"/>
            </w:pPr>
            <w:r>
              <w:rPr>
                <w:rFonts w:hint="eastAsia" w:ascii="Arial" w:hAnsi="Arial" w:cs="Arial"/>
                <w:kern w:val="0"/>
                <w:szCs w:val="21"/>
              </w:rPr>
              <w:t>原件与复印件</w:t>
            </w:r>
          </w:p>
        </w:tc>
        <w:tc>
          <w:tcPr>
            <w:tcW w:w="5386" w:type="dxa"/>
            <w:vAlign w:val="center"/>
          </w:tcPr>
          <w:p>
            <w:pPr>
              <w:spacing w:before="100" w:beforeAutospacing="1" w:after="100" w:afterAutospacing="1"/>
              <w:contextualSpacing/>
            </w:pPr>
            <w:r>
              <w:rPr>
                <w:rFonts w:hint="eastAsia"/>
                <w:shd w:val="clear" w:color="auto" w:fill="FFFFFF"/>
              </w:rPr>
              <w:t>1、</w:t>
            </w:r>
            <w:r>
              <w:rPr>
                <w:shd w:val="clear" w:color="auto" w:fill="FFFFFF"/>
              </w:rPr>
              <w:t>不属依法招标项目的，可以不提中标通知书，</w:t>
            </w:r>
            <w:r>
              <w:rPr>
                <w:rFonts w:hint="eastAsia"/>
                <w:shd w:val="clear" w:color="auto" w:fill="FFFFFF"/>
              </w:rPr>
              <w:t>建设单位自主选择与工程项目规模相匹配的具有相应资质的企业，切实履行对施工单位管理的主体责任</w:t>
            </w:r>
            <w:r>
              <w:rPr>
                <w:shd w:val="clear" w:color="auto" w:fill="FFFFFF"/>
              </w:rPr>
              <w:t>。</w:t>
            </w:r>
            <w:r>
              <w:rPr>
                <w:rFonts w:hint="eastAsia"/>
                <w:shd w:val="clear" w:color="auto" w:fill="FFFFFF"/>
              </w:rPr>
              <w:t>2、合同需提供正本原件（含协议书、通用条款、专用条款、附件）。3、</w:t>
            </w:r>
            <w:r>
              <w:rPr>
                <w:shd w:val="clear" w:color="auto" w:fill="FFFFFF"/>
              </w:rPr>
              <w:t>按照工程类别及规模的规定不需要委托监理的，应提交建设单位工程技术人员情况</w:t>
            </w:r>
            <w:r>
              <w:rPr>
                <w:rFonts w:hint="eastAsia"/>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3" w:hRule="atLeast"/>
        </w:trPr>
        <w:tc>
          <w:tcPr>
            <w:tcW w:w="709" w:type="dxa"/>
            <w:vAlign w:val="center"/>
          </w:tcPr>
          <w:p>
            <w:pPr>
              <w:jc w:val="center"/>
            </w:pPr>
            <w:r>
              <w:rPr>
                <w:rFonts w:hint="eastAsia"/>
              </w:rPr>
              <w:t>4</w:t>
            </w:r>
          </w:p>
        </w:tc>
        <w:tc>
          <w:tcPr>
            <w:tcW w:w="1985" w:type="dxa"/>
            <w:vAlign w:val="center"/>
          </w:tcPr>
          <w:p>
            <w:pPr>
              <w:spacing w:before="100" w:beforeAutospacing="1" w:after="100" w:afterAutospacing="1"/>
              <w:contextualSpacing/>
            </w:pPr>
            <w:r>
              <w:rPr>
                <w:rFonts w:hint="eastAsia"/>
              </w:rPr>
              <w:t>施工图设计文件审查合格证明</w:t>
            </w:r>
          </w:p>
        </w:tc>
        <w:tc>
          <w:tcPr>
            <w:tcW w:w="709" w:type="dxa"/>
            <w:vAlign w:val="center"/>
          </w:tcPr>
          <w:p>
            <w:pPr>
              <w:jc w:val="center"/>
            </w:pPr>
            <w:r>
              <w:rPr>
                <w:rFonts w:hint="eastAsia"/>
              </w:rPr>
              <w:t>2</w:t>
            </w:r>
          </w:p>
        </w:tc>
        <w:tc>
          <w:tcPr>
            <w:tcW w:w="1276" w:type="dxa"/>
            <w:vAlign w:val="center"/>
          </w:tcPr>
          <w:p>
            <w:pPr>
              <w:jc w:val="center"/>
            </w:pPr>
            <w:r>
              <w:rPr>
                <w:rFonts w:hint="eastAsia"/>
              </w:rPr>
              <w:t>复印件</w:t>
            </w:r>
          </w:p>
        </w:tc>
        <w:tc>
          <w:tcPr>
            <w:tcW w:w="5386" w:type="dxa"/>
            <w:vAlign w:val="center"/>
          </w:tcPr>
          <w:p>
            <w:pPr>
              <w:pStyle w:val="12"/>
            </w:pPr>
            <w:r>
              <w:rPr>
                <w:rFonts w:hint="eastAsia" w:ascii="Arial" w:hAnsi="Arial" w:cs="Arial"/>
                <w:color w:val="auto"/>
                <w:sz w:val="21"/>
                <w:szCs w:val="21"/>
              </w:rPr>
              <w:t>按《</w:t>
            </w:r>
            <w:r>
              <w:rPr>
                <w:rFonts w:ascii="Arial" w:hAnsi="Arial" w:cs="Arial"/>
                <w:color w:val="auto"/>
                <w:sz w:val="21"/>
                <w:szCs w:val="21"/>
              </w:rPr>
              <w:t>梅州市住房和城乡建设局关于进一步规范房屋建筑和市政基础设施工程施工图审查管理工作的通知》（ 梅市建字〔2018〕83号）</w:t>
            </w:r>
            <w:r>
              <w:rPr>
                <w:rFonts w:hint="eastAsia" w:ascii="Arial" w:hAnsi="Arial" w:cs="Arial"/>
                <w:color w:val="auto"/>
                <w:sz w:val="21"/>
                <w:szCs w:val="21"/>
              </w:rPr>
              <w:t>规定的提供。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trPr>
        <w:tc>
          <w:tcPr>
            <w:tcW w:w="709" w:type="dxa"/>
            <w:vAlign w:val="center"/>
          </w:tcPr>
          <w:p>
            <w:pPr>
              <w:jc w:val="center"/>
            </w:pPr>
            <w:r>
              <w:rPr>
                <w:rFonts w:hint="eastAsia"/>
              </w:rPr>
              <w:t>5</w:t>
            </w:r>
          </w:p>
        </w:tc>
        <w:tc>
          <w:tcPr>
            <w:tcW w:w="1985" w:type="dxa"/>
            <w:vAlign w:val="center"/>
          </w:tcPr>
          <w:p>
            <w:pPr>
              <w:spacing w:before="100" w:beforeAutospacing="1" w:after="100" w:afterAutospacing="1"/>
              <w:contextualSpacing/>
              <w:rPr>
                <w:rFonts w:ascii="Arial" w:hAnsi="Arial" w:cs="Arial"/>
                <w:kern w:val="0"/>
                <w:szCs w:val="21"/>
              </w:rPr>
            </w:pPr>
            <w:r>
              <w:rPr>
                <w:rFonts w:hint="eastAsia" w:ascii="Arial" w:hAnsi="Arial" w:cs="Arial"/>
                <w:kern w:val="0"/>
                <w:szCs w:val="21"/>
              </w:rPr>
              <w:t>建筑专业施工图及总平图</w:t>
            </w:r>
          </w:p>
        </w:tc>
        <w:tc>
          <w:tcPr>
            <w:tcW w:w="709" w:type="dxa"/>
            <w:vAlign w:val="center"/>
          </w:tcPr>
          <w:p>
            <w:pPr>
              <w:jc w:val="center"/>
            </w:pPr>
            <w:r>
              <w:rPr>
                <w:rFonts w:hint="eastAsia"/>
              </w:rPr>
              <w:t>1</w:t>
            </w:r>
          </w:p>
        </w:tc>
        <w:tc>
          <w:tcPr>
            <w:tcW w:w="1276" w:type="dxa"/>
            <w:vAlign w:val="center"/>
          </w:tcPr>
          <w:p>
            <w:pPr>
              <w:jc w:val="center"/>
            </w:pPr>
            <w:r>
              <w:rPr>
                <w:rFonts w:hint="eastAsia"/>
              </w:rPr>
              <w:t>原件</w:t>
            </w:r>
          </w:p>
        </w:tc>
        <w:tc>
          <w:tcPr>
            <w:tcW w:w="5386" w:type="dxa"/>
            <w:vAlign w:val="center"/>
          </w:tcPr>
          <w:p>
            <w:pPr>
              <w:pStyle w:val="12"/>
              <w:rPr>
                <w:rFonts w:ascii="Arial" w:hAnsi="Arial" w:cs="Arial"/>
                <w:color w:val="auto"/>
                <w:sz w:val="21"/>
                <w:szCs w:val="21"/>
              </w:rPr>
            </w:pPr>
            <w:r>
              <w:rPr>
                <w:rFonts w:hint="eastAsia" w:asciiTheme="minorHAnsi" w:hAnsiTheme="minorHAnsi" w:cstheme="minorBidi"/>
                <w:color w:val="auto"/>
                <w:kern w:val="2"/>
                <w:sz w:val="21"/>
                <w:szCs w:val="22"/>
                <w:shd w:val="clear" w:color="auto" w:fill="FFFFFF"/>
              </w:rPr>
              <w:t>须盖审图章。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4" w:hRule="atLeast"/>
        </w:trPr>
        <w:tc>
          <w:tcPr>
            <w:tcW w:w="709" w:type="dxa"/>
            <w:vAlign w:val="center"/>
          </w:tcPr>
          <w:p>
            <w:pPr>
              <w:jc w:val="center"/>
            </w:pPr>
            <w:r>
              <w:rPr>
                <w:rFonts w:hint="eastAsia"/>
              </w:rPr>
              <w:t>6</w:t>
            </w:r>
          </w:p>
        </w:tc>
        <w:tc>
          <w:tcPr>
            <w:tcW w:w="1985" w:type="dxa"/>
            <w:vAlign w:val="center"/>
          </w:tcPr>
          <w:p>
            <w:pPr>
              <w:spacing w:before="100" w:beforeAutospacing="1" w:after="100" w:afterAutospacing="1"/>
              <w:contextualSpacing/>
            </w:pPr>
            <w:r>
              <w:rPr>
                <w:rFonts w:hint="eastAsia" w:ascii="宋体" w:hAnsi="宋体" w:cs="宋体"/>
                <w:kern w:val="0"/>
                <w:szCs w:val="21"/>
              </w:rPr>
              <w:t>监理合同或建设单位工程技术人员情况</w:t>
            </w:r>
          </w:p>
        </w:tc>
        <w:tc>
          <w:tcPr>
            <w:tcW w:w="709" w:type="dxa"/>
            <w:vAlign w:val="center"/>
          </w:tcPr>
          <w:p>
            <w:pPr>
              <w:jc w:val="center"/>
            </w:pPr>
            <w:r>
              <w:rPr>
                <w:rFonts w:hint="eastAsia"/>
              </w:rPr>
              <w:t>2</w:t>
            </w:r>
          </w:p>
        </w:tc>
        <w:tc>
          <w:tcPr>
            <w:tcW w:w="1276" w:type="dxa"/>
            <w:vAlign w:val="center"/>
          </w:tcPr>
          <w:p>
            <w:pPr>
              <w:widowControl/>
              <w:spacing w:line="400" w:lineRule="exact"/>
              <w:jc w:val="center"/>
            </w:pPr>
            <w:r>
              <w:rPr>
                <w:rFonts w:hint="eastAsia"/>
                <w:sz w:val="18"/>
                <w:szCs w:val="18"/>
              </w:rPr>
              <w:t>复印件或原件</w:t>
            </w:r>
          </w:p>
        </w:tc>
        <w:tc>
          <w:tcPr>
            <w:tcW w:w="5386" w:type="dxa"/>
            <w:vAlign w:val="center"/>
          </w:tcPr>
          <w:p>
            <w:pPr>
              <w:spacing w:before="100" w:beforeAutospacing="1" w:after="100" w:afterAutospacing="1"/>
              <w:contextualSpacing/>
            </w:pPr>
            <w:r>
              <w:rPr>
                <w:rFonts w:hint="eastAsia"/>
                <w:shd w:val="clear" w:color="auto" w:fill="FFFFFF"/>
              </w:rPr>
              <w:t>1、</w:t>
            </w:r>
            <w:r>
              <w:rPr>
                <w:shd w:val="clear" w:color="auto" w:fill="FFFFFF"/>
              </w:rPr>
              <w:t>有监理的项目</w:t>
            </w:r>
            <w:r>
              <w:rPr>
                <w:rFonts w:hint="eastAsia"/>
                <w:shd w:val="clear" w:color="auto" w:fill="FFFFFF"/>
              </w:rPr>
              <w:t>提供</w:t>
            </w:r>
            <w:r>
              <w:rPr>
                <w:shd w:val="clear" w:color="auto" w:fill="FFFFFF"/>
              </w:rPr>
              <w:t>监理合同；无监理的项目由建设单位负责人签署意见并签名。</w:t>
            </w:r>
            <w:r>
              <w:rPr>
                <w:rFonts w:hint="eastAsia"/>
                <w:shd w:val="clear" w:color="auto" w:fill="FFFFFF"/>
              </w:rPr>
              <w:t>2、建设单位自主选择与工程项目规模相匹配的具有相应资质的企业，切实履行对监理单位管理的主体责任</w:t>
            </w:r>
            <w:r>
              <w:rPr>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0" w:hRule="atLeast"/>
        </w:trPr>
        <w:tc>
          <w:tcPr>
            <w:tcW w:w="709" w:type="dxa"/>
            <w:vAlign w:val="center"/>
          </w:tcPr>
          <w:p>
            <w:pPr>
              <w:jc w:val="center"/>
            </w:pPr>
            <w:r>
              <w:rPr>
                <w:rFonts w:hint="eastAsia"/>
              </w:rPr>
              <w:t>7</w:t>
            </w:r>
          </w:p>
        </w:tc>
        <w:tc>
          <w:tcPr>
            <w:tcW w:w="1985" w:type="dxa"/>
            <w:vAlign w:val="center"/>
          </w:tcPr>
          <w:p>
            <w:pPr>
              <w:widowControl/>
              <w:spacing w:before="100" w:beforeAutospacing="1" w:after="100" w:afterAutospacing="1"/>
              <w:contextualSpacing/>
            </w:pPr>
            <w:r>
              <w:rPr>
                <w:rFonts w:ascii="Arial" w:hAnsi="Arial" w:cs="Arial"/>
                <w:kern w:val="0"/>
                <w:szCs w:val="21"/>
              </w:rPr>
              <w:t>建筑工程五方责任主体</w:t>
            </w:r>
            <w:r>
              <w:rPr>
                <w:rFonts w:hint="eastAsia" w:ascii="Arial" w:hAnsi="Arial" w:cs="Arial"/>
                <w:kern w:val="0"/>
                <w:szCs w:val="21"/>
              </w:rPr>
              <w:t>授权、承诺书</w:t>
            </w:r>
          </w:p>
        </w:tc>
        <w:tc>
          <w:tcPr>
            <w:tcW w:w="709" w:type="dxa"/>
            <w:vAlign w:val="center"/>
          </w:tcPr>
          <w:p>
            <w:pPr>
              <w:widowControl/>
              <w:spacing w:line="400" w:lineRule="exact"/>
              <w:jc w:val="center"/>
            </w:pPr>
            <w:r>
              <w:rPr>
                <w:rFonts w:ascii="Arial" w:hAnsi="Arial" w:cs="Arial"/>
                <w:kern w:val="0"/>
                <w:szCs w:val="21"/>
              </w:rPr>
              <w:t>1</w:t>
            </w:r>
          </w:p>
        </w:tc>
        <w:tc>
          <w:tcPr>
            <w:tcW w:w="1276" w:type="dxa"/>
            <w:vAlign w:val="center"/>
          </w:tcPr>
          <w:p>
            <w:pPr>
              <w:widowControl/>
              <w:spacing w:line="400" w:lineRule="exact"/>
              <w:jc w:val="center"/>
            </w:pPr>
            <w:r>
              <w:rPr>
                <w:rFonts w:hint="eastAsia"/>
              </w:rPr>
              <w:t>原件</w:t>
            </w:r>
          </w:p>
        </w:tc>
        <w:tc>
          <w:tcPr>
            <w:tcW w:w="5386" w:type="dxa"/>
            <w:vAlign w:val="center"/>
          </w:tcPr>
          <w:p>
            <w:pPr>
              <w:widowControl/>
              <w:spacing w:before="100" w:beforeAutospacing="1" w:after="100" w:afterAutospacing="1"/>
              <w:contextualSpacing/>
            </w:pPr>
            <w:r>
              <w:rPr>
                <w:shd w:val="clear" w:color="auto" w:fill="FFFFFF"/>
              </w:rPr>
              <w:t>1、建设、勘察、设计、施工、监理单位等建筑工程五方责任主体分别出具“《法定代表人授权书》、《工程质量终身责任承诺书》”，由申报单位统一提交。</w:t>
            </w:r>
            <w:r>
              <w:rPr>
                <w:rFonts w:hint="eastAsia"/>
                <w:shd w:val="clear" w:color="auto" w:fill="FFFFFF"/>
              </w:rPr>
              <w:t>2</w:t>
            </w:r>
            <w:r>
              <w:rPr>
                <w:shd w:val="clear" w:color="auto" w:fill="FFFFFF"/>
              </w:rPr>
              <w:t>、实行注册执业资格制度的项目负责人，应当具有相应的注册执业资格，《法定代表人授权书》上应填写注册执业证号。</w:t>
            </w:r>
            <w:r>
              <w:rPr>
                <w:rFonts w:hint="eastAsia"/>
                <w:shd w:val="clear" w:color="auto" w:fill="FFFFFF"/>
              </w:rPr>
              <w:t>3、</w:t>
            </w:r>
            <w:r>
              <w:rPr>
                <w:shd w:val="clear" w:color="auto" w:fill="FFFFFF"/>
              </w:rPr>
              <w:t>实行施工总承包的工程项目，施工总承包、专业分包单位的项目负责人都要签署工程质量终身责任承诺书。</w:t>
            </w:r>
            <w:r>
              <w:rPr>
                <w:rFonts w:hint="eastAsia"/>
                <w:shd w:val="clear" w:color="auto" w:fill="FFFFFF"/>
              </w:rPr>
              <w:t>4</w:t>
            </w:r>
            <w:r>
              <w:rPr>
                <w:shd w:val="clear" w:color="auto" w:fill="FFFFFF"/>
              </w:rPr>
              <w:t>、</w:t>
            </w:r>
            <w:r>
              <w:rPr>
                <w:rFonts w:hint="eastAsia"/>
                <w:shd w:val="clear" w:color="auto" w:fill="FFFFFF"/>
              </w:rPr>
              <w:t>建设、施工、监理单位法定代表人及项目负责人分别签订《安全生产承诺书》。5</w:t>
            </w:r>
            <w:r>
              <w:rPr>
                <w:shd w:val="clear" w:color="auto" w:fill="FFFFFF"/>
              </w:rPr>
              <w:t>、因工程监督档案归档需要，请建设单位收齐纸质原件，在监督交底时，交监督员存档。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7" w:hRule="atLeast"/>
        </w:trPr>
        <w:tc>
          <w:tcPr>
            <w:tcW w:w="709" w:type="dxa"/>
            <w:vAlign w:val="center"/>
          </w:tcPr>
          <w:p>
            <w:pPr>
              <w:jc w:val="center"/>
            </w:pPr>
            <w:r>
              <w:rPr>
                <w:rFonts w:hint="eastAsia"/>
              </w:rPr>
              <w:t>8</w:t>
            </w:r>
          </w:p>
        </w:tc>
        <w:tc>
          <w:tcPr>
            <w:tcW w:w="1985" w:type="dxa"/>
            <w:vAlign w:val="center"/>
          </w:tcPr>
          <w:p>
            <w:pPr>
              <w:widowControl/>
              <w:spacing w:before="100" w:beforeAutospacing="1" w:after="100" w:afterAutospacing="1"/>
              <w:contextualSpacing/>
            </w:pPr>
            <w:r>
              <w:rPr>
                <w:rFonts w:hint="eastAsia" w:ascii="Arial" w:hAnsi="Arial" w:cs="Arial"/>
                <w:kern w:val="0"/>
                <w:szCs w:val="21"/>
              </w:rPr>
              <w:t>施工单位及分包单位安全生产许可证</w:t>
            </w:r>
          </w:p>
        </w:tc>
        <w:tc>
          <w:tcPr>
            <w:tcW w:w="709" w:type="dxa"/>
            <w:vAlign w:val="center"/>
          </w:tcPr>
          <w:p>
            <w:pPr>
              <w:widowControl/>
              <w:spacing w:line="400" w:lineRule="exact"/>
              <w:jc w:val="center"/>
            </w:pPr>
            <w:r>
              <w:rPr>
                <w:rFonts w:hint="eastAsia" w:ascii="Arial" w:hAnsi="Arial" w:cs="Arial"/>
                <w:kern w:val="0"/>
                <w:szCs w:val="21"/>
              </w:rPr>
              <w:t>1</w:t>
            </w:r>
          </w:p>
        </w:tc>
        <w:tc>
          <w:tcPr>
            <w:tcW w:w="1276" w:type="dxa"/>
            <w:vAlign w:val="center"/>
          </w:tcPr>
          <w:p>
            <w:pPr>
              <w:jc w:val="center"/>
            </w:pPr>
            <w:r>
              <w:rPr>
                <w:rFonts w:hint="eastAsia"/>
              </w:rPr>
              <w:t>复印件</w:t>
            </w:r>
          </w:p>
        </w:tc>
        <w:tc>
          <w:tcPr>
            <w:tcW w:w="5386" w:type="dxa"/>
            <w:vAlign w:val="center"/>
          </w:tcPr>
          <w:p>
            <w:pPr>
              <w:widowControl/>
              <w:spacing w:before="100" w:beforeAutospacing="1" w:after="100" w:afterAutospacing="1"/>
              <w:contextualSpacing/>
              <w:rPr>
                <w:shd w:val="clear" w:color="auto" w:fill="FFFFFF"/>
              </w:rPr>
            </w:pPr>
            <w:r>
              <w:rPr>
                <w:rFonts w:hint="eastAsia" w:ascii="Arial" w:hAnsi="Arial" w:cs="Arial"/>
                <w:kern w:val="0"/>
                <w:szCs w:val="21"/>
              </w:rPr>
              <w:t>1、提交</w:t>
            </w:r>
            <w:r>
              <w:rPr>
                <w:rFonts w:ascii="Arial" w:hAnsi="Arial" w:cs="Arial"/>
                <w:kern w:val="0"/>
                <w:szCs w:val="21"/>
              </w:rPr>
              <w:t>有效期内</w:t>
            </w:r>
            <w:r>
              <w:rPr>
                <w:rFonts w:hint="eastAsia" w:ascii="Arial" w:hAnsi="Arial" w:cs="Arial"/>
                <w:kern w:val="0"/>
                <w:szCs w:val="21"/>
              </w:rPr>
              <w:t>的证件，2</w:t>
            </w:r>
            <w:r>
              <w:rPr>
                <w:rFonts w:ascii="Arial" w:hAnsi="Arial" w:cs="Arial"/>
                <w:kern w:val="0"/>
                <w:szCs w:val="21"/>
              </w:rPr>
              <w:t>选择与工程项目规模相匹配的具有相应资质和资格的企业和从业人员，切实履行建设单位对施工单位管理的主体责任。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6" w:hRule="atLeast"/>
        </w:trPr>
        <w:tc>
          <w:tcPr>
            <w:tcW w:w="709" w:type="dxa"/>
            <w:vAlign w:val="center"/>
          </w:tcPr>
          <w:p>
            <w:pPr>
              <w:jc w:val="center"/>
            </w:pPr>
            <w:r>
              <w:rPr>
                <w:rFonts w:hint="eastAsia"/>
              </w:rPr>
              <w:t>9</w:t>
            </w:r>
          </w:p>
        </w:tc>
        <w:tc>
          <w:tcPr>
            <w:tcW w:w="1985" w:type="dxa"/>
            <w:vAlign w:val="center"/>
          </w:tcPr>
          <w:p>
            <w:pPr>
              <w:spacing w:before="100" w:beforeAutospacing="1" w:after="100" w:afterAutospacing="1"/>
              <w:contextualSpacing/>
              <w:rPr>
                <w:rFonts w:ascii="Arial" w:hAnsi="Arial" w:cs="Arial"/>
                <w:kern w:val="0"/>
                <w:szCs w:val="21"/>
              </w:rPr>
            </w:pPr>
            <w:r>
              <w:rPr>
                <w:rFonts w:hint="eastAsia" w:ascii="Arial" w:hAnsi="Arial" w:cs="Arial"/>
                <w:kern w:val="0"/>
                <w:szCs w:val="21"/>
              </w:rPr>
              <w:t>危险性较大的分部分项工程清单及其安全管理措施。</w:t>
            </w:r>
          </w:p>
        </w:tc>
        <w:tc>
          <w:tcPr>
            <w:tcW w:w="709" w:type="dxa"/>
            <w:vAlign w:val="center"/>
          </w:tcPr>
          <w:p>
            <w:pPr>
              <w:widowControl/>
              <w:spacing w:line="400" w:lineRule="exact"/>
              <w:jc w:val="center"/>
              <w:rPr>
                <w:rFonts w:ascii="Arial" w:hAnsi="Arial" w:cs="Arial"/>
                <w:kern w:val="0"/>
                <w:szCs w:val="21"/>
              </w:rPr>
            </w:pPr>
            <w:r>
              <w:rPr>
                <w:rFonts w:hint="eastAsia" w:ascii="Arial" w:hAnsi="Arial" w:cs="Arial"/>
                <w:kern w:val="0"/>
                <w:szCs w:val="21"/>
              </w:rPr>
              <w:t>1</w:t>
            </w:r>
          </w:p>
        </w:tc>
        <w:tc>
          <w:tcPr>
            <w:tcW w:w="1276" w:type="dxa"/>
            <w:vAlign w:val="center"/>
          </w:tcPr>
          <w:p>
            <w:pPr>
              <w:jc w:val="center"/>
            </w:pPr>
            <w:r>
              <w:rPr>
                <w:rFonts w:hint="eastAsia"/>
              </w:rPr>
              <w:t>原件</w:t>
            </w:r>
          </w:p>
        </w:tc>
        <w:tc>
          <w:tcPr>
            <w:tcW w:w="5386" w:type="dxa"/>
            <w:vAlign w:val="center"/>
          </w:tcPr>
          <w:p>
            <w:pPr>
              <w:widowControl/>
              <w:spacing w:before="100" w:beforeAutospacing="1" w:after="100" w:afterAutospacing="1"/>
              <w:contextualSpacing/>
              <w:rPr>
                <w:rFonts w:ascii="Arial" w:hAnsi="Arial" w:cs="Arial"/>
                <w:kern w:val="0"/>
                <w:szCs w:val="21"/>
              </w:rPr>
            </w:pPr>
            <w:r>
              <w:rPr>
                <w:rFonts w:hint="eastAsia" w:ascii="Arial" w:hAnsi="Arial" w:cs="Arial"/>
                <w:kern w:val="0"/>
                <w:szCs w:val="21"/>
              </w:rPr>
              <w:t>清单模板窗口领取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8" w:hRule="atLeast"/>
        </w:trPr>
        <w:tc>
          <w:tcPr>
            <w:tcW w:w="709" w:type="dxa"/>
            <w:vAlign w:val="center"/>
          </w:tcPr>
          <w:p>
            <w:pPr>
              <w:jc w:val="center"/>
            </w:pPr>
            <w:r>
              <w:rPr>
                <w:rFonts w:hint="eastAsia"/>
              </w:rPr>
              <w:t>10</w:t>
            </w:r>
          </w:p>
        </w:tc>
        <w:tc>
          <w:tcPr>
            <w:tcW w:w="1985" w:type="dxa"/>
            <w:vAlign w:val="center"/>
          </w:tcPr>
          <w:p>
            <w:pPr>
              <w:widowControl/>
              <w:spacing w:before="100" w:beforeAutospacing="1" w:after="100" w:afterAutospacing="1"/>
              <w:contextualSpacing/>
              <w:rPr>
                <w:rFonts w:ascii="宋体" w:hAnsi="宋体" w:cs="宋体"/>
                <w:kern w:val="0"/>
                <w:szCs w:val="21"/>
              </w:rPr>
            </w:pPr>
            <w:r>
              <w:rPr>
                <w:rFonts w:hint="eastAsia" w:ascii="Arial" w:hAnsi="Arial" w:cs="Arial"/>
                <w:kern w:val="0"/>
                <w:szCs w:val="21"/>
              </w:rPr>
              <w:t>施工组织设计及其安全生产、文明施工措施费支付计划</w:t>
            </w:r>
          </w:p>
        </w:tc>
        <w:tc>
          <w:tcPr>
            <w:tcW w:w="709" w:type="dxa"/>
            <w:vAlign w:val="center"/>
          </w:tcPr>
          <w:p>
            <w:pPr>
              <w:widowControl/>
              <w:spacing w:line="400" w:lineRule="exact"/>
              <w:jc w:val="center"/>
            </w:pPr>
            <w:r>
              <w:rPr>
                <w:rFonts w:hint="eastAsia" w:ascii="Arial" w:hAnsi="Arial" w:cs="Arial"/>
                <w:kern w:val="0"/>
                <w:szCs w:val="21"/>
              </w:rPr>
              <w:t>1</w:t>
            </w:r>
          </w:p>
        </w:tc>
        <w:tc>
          <w:tcPr>
            <w:tcW w:w="1276" w:type="dxa"/>
            <w:vAlign w:val="center"/>
          </w:tcPr>
          <w:p>
            <w:pPr>
              <w:jc w:val="center"/>
            </w:pPr>
            <w:r>
              <w:rPr>
                <w:rFonts w:hint="eastAsia"/>
              </w:rPr>
              <w:t>原件</w:t>
            </w:r>
          </w:p>
        </w:tc>
        <w:tc>
          <w:tcPr>
            <w:tcW w:w="5386" w:type="dxa"/>
            <w:vAlign w:val="center"/>
          </w:tcPr>
          <w:p>
            <w:pPr>
              <w:widowControl/>
              <w:spacing w:before="100" w:beforeAutospacing="1" w:after="100" w:afterAutospacing="1"/>
              <w:contextualSpacing/>
              <w:rPr>
                <w:shd w:val="clear" w:color="auto" w:fill="FFFFFF"/>
              </w:rPr>
            </w:pPr>
            <w:r>
              <w:rPr>
                <w:rFonts w:hint="eastAsia" w:ascii="Arial" w:hAnsi="Arial" w:cs="Arial"/>
                <w:kern w:val="0"/>
                <w:szCs w:val="21"/>
              </w:rPr>
              <w:t>根据《建筑法》、《建设工程安全生产管理条例》及建设部《建筑工程安全防护、文明施工措施费用及使用管理规定》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5" w:hRule="atLeast"/>
        </w:trPr>
        <w:tc>
          <w:tcPr>
            <w:tcW w:w="709" w:type="dxa"/>
            <w:vAlign w:val="center"/>
          </w:tcPr>
          <w:p>
            <w:pPr>
              <w:jc w:val="center"/>
            </w:pPr>
            <w:r>
              <w:rPr>
                <w:rFonts w:hint="eastAsia"/>
              </w:rPr>
              <w:t>11</w:t>
            </w:r>
          </w:p>
        </w:tc>
        <w:tc>
          <w:tcPr>
            <w:tcW w:w="1985" w:type="dxa"/>
            <w:vAlign w:val="center"/>
          </w:tcPr>
          <w:p>
            <w:pPr>
              <w:spacing w:before="100" w:beforeAutospacing="1" w:after="100" w:afterAutospacing="1"/>
              <w:contextualSpacing/>
            </w:pPr>
            <w:r>
              <w:rPr>
                <w:rFonts w:hint="eastAsia"/>
              </w:rPr>
              <w:t>用地批准手续</w:t>
            </w:r>
          </w:p>
        </w:tc>
        <w:tc>
          <w:tcPr>
            <w:tcW w:w="709" w:type="dxa"/>
            <w:vAlign w:val="center"/>
          </w:tcPr>
          <w:p>
            <w:pPr>
              <w:jc w:val="center"/>
            </w:pPr>
            <w:r>
              <w:rPr>
                <w:rFonts w:hint="eastAsia"/>
              </w:rPr>
              <w:t>1</w:t>
            </w:r>
          </w:p>
        </w:tc>
        <w:tc>
          <w:tcPr>
            <w:tcW w:w="1276" w:type="dxa"/>
            <w:vAlign w:val="center"/>
          </w:tcPr>
          <w:p>
            <w:pPr>
              <w:jc w:val="center"/>
              <w:rPr>
                <w:sz w:val="18"/>
                <w:szCs w:val="18"/>
              </w:rPr>
            </w:pPr>
            <w:r>
              <w:rPr>
                <w:rFonts w:hint="eastAsia"/>
              </w:rPr>
              <w:t>复印件</w:t>
            </w:r>
          </w:p>
        </w:tc>
        <w:tc>
          <w:tcPr>
            <w:tcW w:w="5386" w:type="dxa"/>
            <w:vAlign w:val="center"/>
          </w:tcPr>
          <w:p>
            <w:pPr>
              <w:spacing w:before="100" w:beforeAutospacing="1" w:after="100" w:afterAutospacing="1"/>
              <w:contextualSpacing/>
              <w:rPr>
                <w:shd w:val="clear" w:color="auto" w:fill="FFFFFF"/>
              </w:rPr>
            </w:pPr>
            <w:r>
              <w:rPr>
                <w:rFonts w:hint="eastAsia"/>
              </w:rPr>
              <w:t>建设用地批准书或者土地使用权证</w:t>
            </w:r>
            <w:r>
              <w:rPr>
                <w:rFonts w:hint="eastAsia" w:ascii="Arial" w:hAnsi="Arial" w:cs="Arial"/>
                <w:kern w:val="0"/>
                <w:szCs w:val="21"/>
              </w:rPr>
              <w:t>（不动产权证）</w:t>
            </w:r>
            <w:r>
              <w:rPr>
                <w:rFonts w:hint="eastAsia"/>
              </w:rPr>
              <w:t>。（市政道路及附属设施工程、房屋装修工程等未新增用地的改、扩建工程可不提供）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8" w:hRule="atLeast"/>
        </w:trPr>
        <w:tc>
          <w:tcPr>
            <w:tcW w:w="709" w:type="dxa"/>
            <w:vAlign w:val="center"/>
          </w:tcPr>
          <w:p>
            <w:pPr>
              <w:jc w:val="center"/>
            </w:pPr>
            <w:r>
              <w:rPr>
                <w:rFonts w:hint="eastAsia"/>
              </w:rPr>
              <w:t>12</w:t>
            </w:r>
          </w:p>
        </w:tc>
        <w:tc>
          <w:tcPr>
            <w:tcW w:w="1985" w:type="dxa"/>
            <w:vAlign w:val="center"/>
          </w:tcPr>
          <w:p>
            <w:pPr>
              <w:spacing w:before="100" w:beforeAutospacing="1" w:after="100" w:afterAutospacing="1"/>
              <w:contextualSpacing/>
              <w:rPr>
                <w:rFonts w:ascii="Arial" w:hAnsi="Arial" w:cs="Arial"/>
                <w:b/>
                <w:kern w:val="0"/>
                <w:szCs w:val="21"/>
              </w:rPr>
            </w:pPr>
            <w:r>
              <w:rPr>
                <w:rFonts w:hint="eastAsia" w:ascii="Arial" w:hAnsi="Arial" w:cs="Arial"/>
                <w:kern w:val="0"/>
                <w:szCs w:val="21"/>
              </w:rPr>
              <w:t>建筑工程施工许可申请承诺书</w:t>
            </w:r>
          </w:p>
        </w:tc>
        <w:tc>
          <w:tcPr>
            <w:tcW w:w="709" w:type="dxa"/>
            <w:vAlign w:val="center"/>
          </w:tcPr>
          <w:p>
            <w:pPr>
              <w:jc w:val="center"/>
              <w:rPr>
                <w:rFonts w:ascii="Arial" w:hAnsi="Arial" w:cs="Arial"/>
                <w:kern w:val="0"/>
                <w:szCs w:val="21"/>
              </w:rPr>
            </w:pPr>
            <w:r>
              <w:rPr>
                <w:rFonts w:hint="eastAsia"/>
              </w:rPr>
              <w:t>1</w:t>
            </w:r>
          </w:p>
        </w:tc>
        <w:tc>
          <w:tcPr>
            <w:tcW w:w="1276" w:type="dxa"/>
            <w:vAlign w:val="center"/>
          </w:tcPr>
          <w:p>
            <w:pPr>
              <w:jc w:val="center"/>
              <w:rPr>
                <w:rFonts w:ascii="Arial" w:hAnsi="Arial" w:cs="Arial"/>
                <w:kern w:val="0"/>
                <w:szCs w:val="21"/>
              </w:rPr>
            </w:pPr>
            <w:r>
              <w:rPr>
                <w:rFonts w:hint="eastAsia"/>
              </w:rPr>
              <w:t>原件</w:t>
            </w:r>
          </w:p>
        </w:tc>
        <w:tc>
          <w:tcPr>
            <w:tcW w:w="5386" w:type="dxa"/>
            <w:vAlign w:val="center"/>
          </w:tcPr>
          <w:p>
            <w:pPr>
              <w:spacing w:before="100" w:beforeAutospacing="1" w:after="100" w:afterAutospacing="1"/>
              <w:contextualSpacing/>
              <w:rPr>
                <w:shd w:val="clear" w:color="auto" w:fill="FFFFFF"/>
              </w:rPr>
            </w:pPr>
            <w:r>
              <w:rPr>
                <w:rFonts w:hint="eastAsia" w:ascii="Arial" w:hAnsi="Arial" w:cs="Arial"/>
                <w:kern w:val="0"/>
                <w:szCs w:val="21"/>
              </w:rPr>
              <w:t>法定代表人承诺按</w:t>
            </w:r>
            <w:r>
              <w:rPr>
                <w:rFonts w:ascii="Arial" w:hAnsi="Arial" w:cs="Arial"/>
                <w:kern w:val="0"/>
                <w:szCs w:val="21"/>
              </w:rPr>
              <w:t>文本</w:t>
            </w:r>
            <w:r>
              <w:rPr>
                <w:rFonts w:hint="eastAsia" w:ascii="Arial" w:hAnsi="Arial" w:cs="Arial"/>
                <w:kern w:val="0"/>
                <w:szCs w:val="21"/>
              </w:rPr>
              <w:t>格式</w:t>
            </w:r>
            <w:r>
              <w:rPr>
                <w:rFonts w:ascii="Arial" w:hAnsi="Arial" w:cs="Arial"/>
                <w:kern w:val="0"/>
                <w:szCs w:val="21"/>
              </w:rPr>
              <w:t>填写，并加盖建设单位公章、法定代表人签章。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8" w:hRule="atLeast"/>
        </w:trPr>
        <w:tc>
          <w:tcPr>
            <w:tcW w:w="709" w:type="dxa"/>
            <w:vAlign w:val="center"/>
          </w:tcPr>
          <w:p>
            <w:pPr>
              <w:jc w:val="center"/>
            </w:pPr>
            <w:r>
              <w:rPr>
                <w:rFonts w:hint="eastAsia"/>
              </w:rPr>
              <w:t>13</w:t>
            </w:r>
          </w:p>
        </w:tc>
        <w:tc>
          <w:tcPr>
            <w:tcW w:w="1985" w:type="dxa"/>
            <w:vAlign w:val="center"/>
          </w:tcPr>
          <w:p>
            <w:pPr>
              <w:spacing w:before="100" w:beforeAutospacing="1" w:after="100" w:afterAutospacing="1"/>
              <w:contextualSpacing/>
              <w:rPr>
                <w:rFonts w:ascii="Arial" w:hAnsi="Arial" w:cs="Arial"/>
                <w:b/>
                <w:kern w:val="0"/>
                <w:szCs w:val="21"/>
              </w:rPr>
            </w:pPr>
            <w:r>
              <w:rPr>
                <w:rFonts w:hint="eastAsia"/>
              </w:rPr>
              <w:t>施工现场具备施工条件的说明</w:t>
            </w:r>
          </w:p>
        </w:tc>
        <w:tc>
          <w:tcPr>
            <w:tcW w:w="709" w:type="dxa"/>
            <w:vAlign w:val="center"/>
          </w:tcPr>
          <w:p>
            <w:pPr>
              <w:jc w:val="center"/>
              <w:rPr>
                <w:rFonts w:ascii="Arial" w:hAnsi="Arial" w:cs="Arial"/>
                <w:kern w:val="0"/>
                <w:szCs w:val="21"/>
              </w:rPr>
            </w:pPr>
            <w:r>
              <w:rPr>
                <w:rFonts w:hint="eastAsia"/>
              </w:rPr>
              <w:t>1</w:t>
            </w:r>
          </w:p>
        </w:tc>
        <w:tc>
          <w:tcPr>
            <w:tcW w:w="1276" w:type="dxa"/>
            <w:vAlign w:val="center"/>
          </w:tcPr>
          <w:p>
            <w:pPr>
              <w:jc w:val="center"/>
            </w:pPr>
            <w:r>
              <w:rPr>
                <w:rFonts w:hint="eastAsia"/>
              </w:rPr>
              <w:t>原件</w:t>
            </w:r>
          </w:p>
        </w:tc>
        <w:tc>
          <w:tcPr>
            <w:tcW w:w="5386" w:type="dxa"/>
            <w:vAlign w:val="center"/>
          </w:tcPr>
          <w:p>
            <w:pPr>
              <w:spacing w:before="100" w:beforeAutospacing="1" w:after="100" w:afterAutospacing="1"/>
              <w:contextualSpacing/>
              <w:rPr>
                <w:rFonts w:ascii="Arial" w:hAnsi="Arial" w:cs="Arial"/>
                <w:kern w:val="0"/>
                <w:szCs w:val="21"/>
              </w:rPr>
            </w:pPr>
            <w:r>
              <w:rPr>
                <w:rFonts w:hint="eastAsia"/>
              </w:rPr>
              <w:t>施工现场已具备三通一平（场地平整、水通、电通、路通）；施工单位机构组成机构已组成，施工管理人员已到位，完成开工前的准备工作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7" w:hRule="atLeast"/>
        </w:trPr>
        <w:tc>
          <w:tcPr>
            <w:tcW w:w="709" w:type="dxa"/>
            <w:vAlign w:val="center"/>
          </w:tcPr>
          <w:p>
            <w:pPr>
              <w:jc w:val="center"/>
            </w:pPr>
            <w:r>
              <w:rPr>
                <w:rFonts w:hint="eastAsia"/>
              </w:rPr>
              <w:t>14</w:t>
            </w:r>
          </w:p>
        </w:tc>
        <w:tc>
          <w:tcPr>
            <w:tcW w:w="1985" w:type="dxa"/>
            <w:vAlign w:val="center"/>
          </w:tcPr>
          <w:p>
            <w:pPr>
              <w:spacing w:before="100" w:beforeAutospacing="1" w:after="100" w:afterAutospacing="1"/>
              <w:contextualSpacing/>
              <w:rPr>
                <w:rFonts w:ascii="Arial" w:hAnsi="Arial" w:cs="Arial"/>
                <w:kern w:val="0"/>
                <w:szCs w:val="21"/>
              </w:rPr>
            </w:pPr>
            <w:r>
              <w:rPr>
                <w:rFonts w:hint="eastAsia" w:ascii="宋体" w:hAnsi="宋体" w:cs="宋体"/>
                <w:kern w:val="0"/>
                <w:szCs w:val="21"/>
              </w:rPr>
              <w:t>建设工程设计消防审核意见书</w:t>
            </w:r>
          </w:p>
        </w:tc>
        <w:tc>
          <w:tcPr>
            <w:tcW w:w="709" w:type="dxa"/>
            <w:vAlign w:val="center"/>
          </w:tcPr>
          <w:p>
            <w:pPr>
              <w:jc w:val="center"/>
              <w:rPr>
                <w:rFonts w:ascii="Arial" w:hAnsi="Arial" w:cs="Arial"/>
                <w:kern w:val="0"/>
                <w:szCs w:val="21"/>
              </w:rPr>
            </w:pPr>
            <w:r>
              <w:rPr>
                <w:rFonts w:hint="eastAsia"/>
              </w:rPr>
              <w:t>1</w:t>
            </w:r>
          </w:p>
        </w:tc>
        <w:tc>
          <w:tcPr>
            <w:tcW w:w="1276" w:type="dxa"/>
            <w:vAlign w:val="center"/>
          </w:tcPr>
          <w:p>
            <w:pPr>
              <w:jc w:val="center"/>
            </w:pPr>
            <w:r>
              <w:rPr>
                <w:rFonts w:hint="eastAsia"/>
              </w:rPr>
              <w:t>复印件</w:t>
            </w:r>
          </w:p>
        </w:tc>
        <w:tc>
          <w:tcPr>
            <w:tcW w:w="5386" w:type="dxa"/>
            <w:vAlign w:val="center"/>
          </w:tcPr>
          <w:p>
            <w:pPr>
              <w:spacing w:before="100" w:beforeAutospacing="1" w:after="100" w:afterAutospacing="1"/>
              <w:contextualSpacing/>
              <w:rPr>
                <w:rFonts w:ascii="Arial" w:hAnsi="Arial" w:cs="Arial"/>
                <w:kern w:val="0"/>
                <w:szCs w:val="21"/>
              </w:rPr>
            </w:pPr>
            <w:r>
              <w:rPr>
                <w:rFonts w:hint="eastAsia"/>
                <w:shd w:val="clear" w:color="auto" w:fill="FFFFFF"/>
              </w:rPr>
              <w:t>消防审核或备案按《关于调整建设工程消防监督管理权限的通知》（梅公消〔2012〕67号）规定划分。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7" w:hRule="atLeast"/>
        </w:trPr>
        <w:tc>
          <w:tcPr>
            <w:tcW w:w="709" w:type="dxa"/>
            <w:vAlign w:val="center"/>
          </w:tcPr>
          <w:p>
            <w:pPr>
              <w:jc w:val="center"/>
            </w:pPr>
            <w:r>
              <w:rPr>
                <w:rFonts w:hint="eastAsia"/>
              </w:rPr>
              <w:t>15</w:t>
            </w:r>
          </w:p>
        </w:tc>
        <w:tc>
          <w:tcPr>
            <w:tcW w:w="1985" w:type="dxa"/>
            <w:vAlign w:val="center"/>
          </w:tcPr>
          <w:p>
            <w:pPr>
              <w:spacing w:before="100" w:beforeAutospacing="1" w:after="100" w:afterAutospacing="1"/>
              <w:contextualSpacing/>
            </w:pPr>
            <w:r>
              <w:rPr>
                <w:rFonts w:hint="eastAsia" w:ascii="Arial" w:hAnsi="Arial" w:cs="Arial"/>
                <w:kern w:val="0"/>
                <w:szCs w:val="21"/>
              </w:rPr>
              <w:t>资金证明或承诺书</w:t>
            </w:r>
          </w:p>
        </w:tc>
        <w:tc>
          <w:tcPr>
            <w:tcW w:w="709" w:type="dxa"/>
            <w:vAlign w:val="center"/>
          </w:tcPr>
          <w:p>
            <w:pPr>
              <w:jc w:val="center"/>
            </w:pPr>
            <w:r>
              <w:rPr>
                <w:rFonts w:hint="eastAsia"/>
              </w:rPr>
              <w:t>1</w:t>
            </w:r>
          </w:p>
        </w:tc>
        <w:tc>
          <w:tcPr>
            <w:tcW w:w="1276" w:type="dxa"/>
            <w:vAlign w:val="center"/>
          </w:tcPr>
          <w:p>
            <w:pPr>
              <w:jc w:val="center"/>
            </w:pPr>
            <w:r>
              <w:rPr>
                <w:rFonts w:hint="eastAsia"/>
              </w:rPr>
              <w:t>原件</w:t>
            </w:r>
          </w:p>
        </w:tc>
        <w:tc>
          <w:tcPr>
            <w:tcW w:w="5386" w:type="dxa"/>
            <w:vAlign w:val="center"/>
          </w:tcPr>
          <w:p>
            <w:pPr>
              <w:spacing w:before="100" w:beforeAutospacing="1" w:after="100" w:afterAutospacing="1"/>
              <w:contextualSpacing/>
            </w:pPr>
            <w:r>
              <w:rPr>
                <w:rFonts w:hint="eastAsia" w:ascii="Arial" w:hAnsi="Arial" w:cs="Arial"/>
                <w:kern w:val="0"/>
                <w:szCs w:val="21"/>
              </w:rPr>
              <w:t>建设单位资金已经落实的证明材料，可由建设单位出具建设资金落实承诺书替代银行出具的到位资金证明和截至申请之日无拖欠工程款的声明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4" w:hRule="atLeast"/>
        </w:trPr>
        <w:tc>
          <w:tcPr>
            <w:tcW w:w="709" w:type="dxa"/>
            <w:vAlign w:val="center"/>
          </w:tcPr>
          <w:p>
            <w:pPr>
              <w:jc w:val="center"/>
            </w:pPr>
            <w:r>
              <w:rPr>
                <w:rFonts w:hint="eastAsia"/>
              </w:rPr>
              <w:t>16</w:t>
            </w:r>
          </w:p>
        </w:tc>
        <w:tc>
          <w:tcPr>
            <w:tcW w:w="1985" w:type="dxa"/>
            <w:vAlign w:val="center"/>
          </w:tcPr>
          <w:p>
            <w:pPr>
              <w:widowControl/>
              <w:spacing w:before="100" w:beforeAutospacing="1" w:after="100" w:afterAutospacing="1"/>
              <w:contextualSpacing/>
              <w:jc w:val="center"/>
              <w:rPr>
                <w:rFonts w:ascii="Arial" w:hAnsi="Arial" w:cs="Arial"/>
                <w:kern w:val="0"/>
                <w:szCs w:val="21"/>
              </w:rPr>
            </w:pPr>
            <w:r>
              <w:rPr>
                <w:rFonts w:ascii="Arial" w:hAnsi="Arial" w:cs="Arial"/>
                <w:kern w:val="0"/>
                <w:szCs w:val="21"/>
              </w:rPr>
              <w:t>其他资料</w:t>
            </w:r>
          </w:p>
        </w:tc>
        <w:tc>
          <w:tcPr>
            <w:tcW w:w="709" w:type="dxa"/>
            <w:vAlign w:val="center"/>
          </w:tcPr>
          <w:p>
            <w:pPr>
              <w:widowControl/>
              <w:spacing w:line="400" w:lineRule="exact"/>
              <w:jc w:val="center"/>
              <w:rPr>
                <w:rFonts w:ascii="Arial" w:hAnsi="Arial" w:cs="Arial"/>
                <w:kern w:val="0"/>
                <w:szCs w:val="21"/>
              </w:rPr>
            </w:pPr>
            <w:r>
              <w:rPr>
                <w:rFonts w:ascii="Arial" w:hAnsi="Arial" w:cs="Arial"/>
                <w:kern w:val="0"/>
                <w:szCs w:val="21"/>
              </w:rPr>
              <w:t>1</w:t>
            </w:r>
          </w:p>
        </w:tc>
        <w:tc>
          <w:tcPr>
            <w:tcW w:w="1276" w:type="dxa"/>
            <w:vAlign w:val="center"/>
          </w:tcPr>
          <w:p>
            <w:pPr>
              <w:widowControl/>
              <w:spacing w:line="400" w:lineRule="exact"/>
              <w:jc w:val="center"/>
              <w:rPr>
                <w:sz w:val="18"/>
                <w:szCs w:val="18"/>
              </w:rPr>
            </w:pPr>
            <w:r>
              <w:rPr>
                <w:rFonts w:hint="eastAsia"/>
                <w:sz w:val="18"/>
                <w:szCs w:val="18"/>
              </w:rPr>
              <w:t>复印件或原件</w:t>
            </w:r>
          </w:p>
        </w:tc>
        <w:tc>
          <w:tcPr>
            <w:tcW w:w="5386" w:type="dxa"/>
            <w:vAlign w:val="center"/>
          </w:tcPr>
          <w:p>
            <w:pPr>
              <w:spacing w:before="100" w:beforeAutospacing="1" w:after="100" w:afterAutospacing="1"/>
              <w:contextualSpacing/>
              <w:rPr>
                <w:rFonts w:ascii="Arial" w:hAnsi="Arial" w:cs="Arial"/>
                <w:kern w:val="0"/>
                <w:szCs w:val="21"/>
              </w:rPr>
            </w:pPr>
            <w:r>
              <w:rPr>
                <w:rFonts w:hint="eastAsia" w:ascii="Arial" w:hAnsi="Arial" w:cs="Arial"/>
                <w:kern w:val="0"/>
                <w:szCs w:val="21"/>
              </w:rPr>
              <w:t>1、</w:t>
            </w:r>
            <w:r>
              <w:rPr>
                <w:rFonts w:hint="eastAsia" w:ascii="Arial" w:hAnsi="Arial" w:cs="Arial"/>
                <w:kern w:val="0"/>
                <w:szCs w:val="21"/>
              </w:rPr>
              <w:tab/>
            </w:r>
            <w:r>
              <w:rPr>
                <w:rFonts w:hint="eastAsia" w:ascii="Arial" w:hAnsi="Arial" w:cs="Arial"/>
                <w:kern w:val="0"/>
                <w:szCs w:val="21"/>
              </w:rPr>
              <w:t>工人工资专用账户开立证明。</w:t>
            </w:r>
          </w:p>
          <w:p>
            <w:pPr>
              <w:spacing w:before="100" w:beforeAutospacing="1" w:after="100" w:afterAutospacing="1"/>
              <w:contextualSpacing/>
              <w:rPr>
                <w:rFonts w:ascii="Arial" w:hAnsi="Arial" w:cs="Arial"/>
                <w:kern w:val="0"/>
                <w:szCs w:val="21"/>
              </w:rPr>
            </w:pPr>
            <w:r>
              <w:rPr>
                <w:rFonts w:hint="eastAsia" w:ascii="Arial" w:hAnsi="Arial" w:cs="Arial"/>
                <w:kern w:val="0"/>
                <w:szCs w:val="21"/>
              </w:rPr>
              <w:t>2、</w:t>
            </w:r>
            <w:r>
              <w:rPr>
                <w:rFonts w:hint="eastAsia" w:ascii="Arial" w:hAnsi="Arial" w:cs="Arial"/>
                <w:kern w:val="0"/>
                <w:szCs w:val="21"/>
              </w:rPr>
              <w:tab/>
            </w:r>
            <w:r>
              <w:rPr>
                <w:rFonts w:hint="eastAsia" w:ascii="Arial" w:hAnsi="Arial" w:cs="Arial"/>
                <w:kern w:val="0"/>
                <w:szCs w:val="21"/>
              </w:rPr>
              <w:t>建设项目工伤保险缴费凭证。</w:t>
            </w:r>
          </w:p>
          <w:p>
            <w:pPr>
              <w:spacing w:before="100" w:beforeAutospacing="1" w:after="100" w:afterAutospacing="1"/>
              <w:contextualSpacing/>
              <w:rPr>
                <w:rFonts w:ascii="Arial" w:hAnsi="Arial" w:cs="Arial"/>
                <w:kern w:val="0"/>
                <w:szCs w:val="21"/>
              </w:rPr>
            </w:pPr>
            <w:r>
              <w:rPr>
                <w:rFonts w:hint="eastAsia" w:ascii="Arial" w:hAnsi="Arial" w:cs="Arial"/>
                <w:kern w:val="0"/>
                <w:szCs w:val="21"/>
              </w:rPr>
              <w:t>3、</w:t>
            </w:r>
            <w:r>
              <w:rPr>
                <w:rFonts w:hint="eastAsia" w:ascii="Arial" w:hAnsi="Arial" w:cs="Arial"/>
                <w:kern w:val="0"/>
                <w:szCs w:val="21"/>
              </w:rPr>
              <w:tab/>
            </w:r>
            <w:r>
              <w:rPr>
                <w:rFonts w:hint="eastAsia" w:ascii="Arial" w:hAnsi="Arial" w:cs="Arial"/>
                <w:kern w:val="0"/>
                <w:szCs w:val="21"/>
              </w:rPr>
              <w:t>建筑工程扬尘治理责任承诺书。</w:t>
            </w:r>
          </w:p>
          <w:p>
            <w:pPr>
              <w:spacing w:before="100" w:beforeAutospacing="1" w:after="100" w:afterAutospacing="1"/>
              <w:contextualSpacing/>
              <w:rPr>
                <w:rFonts w:ascii="Arial" w:hAnsi="Arial" w:cs="Arial"/>
                <w:kern w:val="0"/>
                <w:szCs w:val="21"/>
              </w:rPr>
            </w:pPr>
            <w:r>
              <w:rPr>
                <w:rFonts w:hint="eastAsia" w:ascii="Arial" w:hAnsi="Arial" w:cs="Arial"/>
                <w:kern w:val="0"/>
                <w:szCs w:val="21"/>
              </w:rPr>
              <w:t>4、</w:t>
            </w:r>
            <w:r>
              <w:rPr>
                <w:rFonts w:hint="eastAsia" w:ascii="Arial" w:hAnsi="Arial" w:cs="Arial"/>
                <w:kern w:val="0"/>
                <w:szCs w:val="21"/>
              </w:rPr>
              <w:tab/>
            </w:r>
            <w:r>
              <w:rPr>
                <w:rFonts w:hint="eastAsia" w:ascii="Arial" w:hAnsi="Arial" w:cs="Arial"/>
                <w:kern w:val="0"/>
                <w:szCs w:val="21"/>
              </w:rPr>
              <w:t>建筑噪音排放许可证。</w:t>
            </w:r>
          </w:p>
          <w:p>
            <w:pPr>
              <w:spacing w:before="100" w:beforeAutospacing="1" w:after="100" w:afterAutospacing="1"/>
              <w:contextualSpacing/>
              <w:rPr>
                <w:rFonts w:ascii="Arial" w:hAnsi="Arial" w:cs="Arial"/>
                <w:kern w:val="0"/>
                <w:szCs w:val="21"/>
              </w:rPr>
            </w:pPr>
            <w:r>
              <w:rPr>
                <w:rFonts w:hint="eastAsia" w:ascii="Arial" w:hAnsi="Arial" w:cs="Arial"/>
                <w:kern w:val="0"/>
                <w:szCs w:val="21"/>
              </w:rPr>
              <w:t>5、</w:t>
            </w:r>
            <w:r>
              <w:rPr>
                <w:rFonts w:hint="eastAsia" w:ascii="Arial" w:hAnsi="Arial" w:cs="Arial"/>
                <w:kern w:val="0"/>
                <w:szCs w:val="21"/>
              </w:rPr>
              <w:tab/>
            </w:r>
            <w:r>
              <w:rPr>
                <w:rFonts w:hint="eastAsia" w:ascii="Arial" w:hAnsi="Arial" w:cs="Arial"/>
                <w:kern w:val="0"/>
                <w:szCs w:val="21"/>
              </w:rPr>
              <w:t>人防工程建设许可证或易地建设人防工程审批凭证。</w:t>
            </w:r>
          </w:p>
          <w:p>
            <w:pPr>
              <w:spacing w:before="100" w:beforeAutospacing="1" w:after="100" w:afterAutospacing="1"/>
              <w:contextualSpacing/>
              <w:rPr>
                <w:rFonts w:ascii="Arial" w:hAnsi="Arial" w:cs="Arial"/>
                <w:kern w:val="0"/>
                <w:szCs w:val="21"/>
              </w:rPr>
            </w:pPr>
            <w:r>
              <w:rPr>
                <w:rFonts w:hint="eastAsia" w:ascii="Arial" w:hAnsi="Arial" w:cs="Arial"/>
                <w:kern w:val="0"/>
                <w:szCs w:val="21"/>
              </w:rPr>
              <w:t>6、</w:t>
            </w:r>
            <w:r>
              <w:rPr>
                <w:rFonts w:hint="eastAsia" w:ascii="Arial" w:hAnsi="Arial" w:cs="Arial"/>
                <w:kern w:val="0"/>
                <w:szCs w:val="21"/>
              </w:rPr>
              <w:tab/>
            </w:r>
            <w:r>
              <w:rPr>
                <w:rFonts w:hint="eastAsia" w:ascii="Arial" w:hAnsi="Arial" w:cs="Arial"/>
                <w:kern w:val="0"/>
                <w:szCs w:val="21"/>
              </w:rPr>
              <w:t>环境影响评估审批文件。</w:t>
            </w:r>
          </w:p>
          <w:p>
            <w:pPr>
              <w:spacing w:before="100" w:beforeAutospacing="1" w:after="100" w:afterAutospacing="1"/>
              <w:contextualSpacing/>
              <w:rPr>
                <w:rFonts w:ascii="Arial" w:hAnsi="Arial" w:cs="Arial"/>
                <w:kern w:val="0"/>
                <w:szCs w:val="21"/>
              </w:rPr>
            </w:pPr>
            <w:r>
              <w:rPr>
                <w:rFonts w:hint="eastAsia" w:ascii="Arial" w:hAnsi="Arial" w:cs="Arial"/>
                <w:kern w:val="0"/>
                <w:szCs w:val="21"/>
              </w:rPr>
              <w:t>7、缴交工人工资保证金凭证（政府投资项目，由施工方缴纳；非政府投资项目，由建设单位缴纳）。</w:t>
            </w:r>
          </w:p>
        </w:tc>
      </w:tr>
    </w:tbl>
    <w:p>
      <w:pPr>
        <w:rPr>
          <w:rFonts w:ascii="Arial" w:hAnsi="Arial" w:cs="Arial"/>
          <w:shd w:val="clear" w:color="auto" w:fill="FFFFFF"/>
        </w:rPr>
      </w:pPr>
      <w:r>
        <w:rPr>
          <w:rFonts w:hint="eastAsia"/>
        </w:rPr>
        <w:t>注：1、</w:t>
      </w:r>
      <w:r>
        <w:rPr>
          <w:rFonts w:ascii="Arial" w:hAnsi="Arial" w:cs="Arial"/>
          <w:shd w:val="clear" w:color="auto" w:fill="FFFFFF"/>
        </w:rPr>
        <w:t>上述材料提交复印件</w:t>
      </w:r>
      <w:r>
        <w:rPr>
          <w:rFonts w:hint="eastAsia" w:ascii="Arial" w:hAnsi="Arial" w:cs="Arial"/>
          <w:shd w:val="clear" w:color="auto" w:fill="FFFFFF"/>
        </w:rPr>
        <w:t>的需核对原件</w:t>
      </w:r>
      <w:r>
        <w:rPr>
          <w:rFonts w:ascii="Arial" w:hAnsi="Arial" w:cs="Arial"/>
          <w:shd w:val="clear" w:color="auto" w:fill="FFFFFF"/>
        </w:rPr>
        <w:t>，</w:t>
      </w:r>
      <w:r>
        <w:rPr>
          <w:rFonts w:hint="eastAsia" w:ascii="Arial" w:hAnsi="Arial" w:cs="Arial"/>
          <w:shd w:val="clear" w:color="auto" w:fill="FFFFFF"/>
        </w:rPr>
        <w:t>并</w:t>
      </w:r>
      <w:r>
        <w:rPr>
          <w:rFonts w:ascii="Arial" w:hAnsi="Arial" w:cs="Arial"/>
          <w:shd w:val="clear" w:color="auto" w:fill="FFFFFF"/>
        </w:rPr>
        <w:t>加盖建设单位</w:t>
      </w:r>
      <w:r>
        <w:rPr>
          <w:rFonts w:hint="eastAsia" w:ascii="Arial" w:hAnsi="Arial" w:cs="Arial"/>
          <w:shd w:val="clear" w:color="auto" w:fill="FFFFFF"/>
        </w:rPr>
        <w:t>或提供单位</w:t>
      </w:r>
      <w:r>
        <w:rPr>
          <w:rFonts w:ascii="Arial" w:hAnsi="Arial" w:cs="Arial"/>
          <w:shd w:val="clear" w:color="auto" w:fill="FFFFFF"/>
        </w:rPr>
        <w:t>印章。所有申报材料应填写规范，盖章或印签齐全，字迹清晰。</w:t>
      </w: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bookmarkStart w:id="0" w:name="_GoBack"/>
      <w:bookmarkEnd w:id="0"/>
    </w:p>
    <w:p>
      <w:pPr>
        <w:rPr>
          <w:rFonts w:ascii="黑体" w:hAnsi="黑体" w:eastAsia="黑体"/>
          <w:sz w:val="32"/>
          <w:szCs w:val="32"/>
        </w:rPr>
      </w:pPr>
    </w:p>
    <w:p>
      <w:pPr>
        <w:rPr>
          <w:sz w:val="32"/>
          <w:szCs w:val="32"/>
        </w:rPr>
      </w:pPr>
      <w:r>
        <w:rPr>
          <w:rFonts w:hint="eastAsia" w:ascii="黑体" w:hAnsi="黑体" w:eastAsia="黑体"/>
          <w:sz w:val="32"/>
          <w:szCs w:val="32"/>
        </w:rPr>
        <w:t>个人施工报建需提供材料</w:t>
      </w:r>
      <w:r>
        <w:rPr>
          <w:rFonts w:hint="eastAsia"/>
          <w:sz w:val="32"/>
          <w:szCs w:val="32"/>
        </w:rPr>
        <w:t>：</w:t>
      </w:r>
    </w:p>
    <w:tbl>
      <w:tblPr>
        <w:tblStyle w:val="8"/>
        <w:tblW w:w="9923"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985"/>
        <w:gridCol w:w="709"/>
        <w:gridCol w:w="1417"/>
        <w:gridCol w:w="5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709" w:type="dxa"/>
            <w:vAlign w:val="center"/>
          </w:tcPr>
          <w:p>
            <w:pPr>
              <w:jc w:val="center"/>
            </w:pPr>
            <w:r>
              <w:rPr>
                <w:rFonts w:hint="eastAsia"/>
              </w:rPr>
              <w:t>序号</w:t>
            </w:r>
          </w:p>
        </w:tc>
        <w:tc>
          <w:tcPr>
            <w:tcW w:w="1985" w:type="dxa"/>
            <w:vAlign w:val="center"/>
          </w:tcPr>
          <w:p>
            <w:pPr>
              <w:jc w:val="center"/>
            </w:pPr>
            <w:r>
              <w:rPr>
                <w:rFonts w:hint="eastAsia"/>
              </w:rPr>
              <w:t>材料名称</w:t>
            </w:r>
          </w:p>
        </w:tc>
        <w:tc>
          <w:tcPr>
            <w:tcW w:w="709" w:type="dxa"/>
            <w:vAlign w:val="center"/>
          </w:tcPr>
          <w:p>
            <w:pPr>
              <w:jc w:val="center"/>
            </w:pPr>
            <w:r>
              <w:rPr>
                <w:rFonts w:hint="eastAsia"/>
              </w:rPr>
              <w:t>份数</w:t>
            </w:r>
          </w:p>
        </w:tc>
        <w:tc>
          <w:tcPr>
            <w:tcW w:w="1417" w:type="dxa"/>
            <w:vAlign w:val="center"/>
          </w:tcPr>
          <w:p>
            <w:pPr>
              <w:jc w:val="center"/>
            </w:pPr>
            <w:r>
              <w:rPr>
                <w:rFonts w:hint="eastAsia"/>
              </w:rPr>
              <w:t>材料形式</w:t>
            </w:r>
          </w:p>
        </w:tc>
        <w:tc>
          <w:tcPr>
            <w:tcW w:w="5103" w:type="dxa"/>
            <w:vAlign w:val="center"/>
          </w:tcPr>
          <w:p>
            <w:pPr>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3" w:hRule="atLeast"/>
        </w:trPr>
        <w:tc>
          <w:tcPr>
            <w:tcW w:w="709" w:type="dxa"/>
            <w:vAlign w:val="center"/>
          </w:tcPr>
          <w:p>
            <w:pPr>
              <w:jc w:val="center"/>
            </w:pPr>
            <w:r>
              <w:rPr>
                <w:rFonts w:hint="eastAsia"/>
              </w:rPr>
              <w:t>1</w:t>
            </w:r>
          </w:p>
        </w:tc>
        <w:tc>
          <w:tcPr>
            <w:tcW w:w="1985" w:type="dxa"/>
            <w:vAlign w:val="center"/>
          </w:tcPr>
          <w:p>
            <w:pPr>
              <w:spacing w:before="100" w:beforeAutospacing="1" w:after="100" w:afterAutospacing="1"/>
              <w:contextualSpacing/>
            </w:pPr>
            <w:r>
              <w:rPr>
                <w:rFonts w:hint="eastAsia"/>
              </w:rPr>
              <w:t>建筑施工许可证申请表</w:t>
            </w:r>
            <w:r>
              <w:rPr>
                <w:rFonts w:hint="eastAsia" w:ascii="Arial" w:hAnsi="Arial" w:cs="Arial"/>
                <w:kern w:val="0"/>
                <w:szCs w:val="21"/>
              </w:rPr>
              <w:t>（质量安全监督并联审批）</w:t>
            </w:r>
          </w:p>
        </w:tc>
        <w:tc>
          <w:tcPr>
            <w:tcW w:w="709" w:type="dxa"/>
            <w:vAlign w:val="center"/>
          </w:tcPr>
          <w:p>
            <w:pPr>
              <w:jc w:val="center"/>
            </w:pPr>
            <w:r>
              <w:rPr>
                <w:rFonts w:hint="eastAsia"/>
              </w:rPr>
              <w:t>2</w:t>
            </w:r>
          </w:p>
        </w:tc>
        <w:tc>
          <w:tcPr>
            <w:tcW w:w="1417" w:type="dxa"/>
            <w:vAlign w:val="center"/>
          </w:tcPr>
          <w:p>
            <w:pPr>
              <w:jc w:val="center"/>
            </w:pPr>
            <w:r>
              <w:rPr>
                <w:rFonts w:hint="eastAsia"/>
              </w:rPr>
              <w:t>原件</w:t>
            </w:r>
          </w:p>
        </w:tc>
        <w:tc>
          <w:tcPr>
            <w:tcW w:w="5103" w:type="dxa"/>
            <w:vAlign w:val="center"/>
          </w:tcPr>
          <w:p>
            <w:pPr>
              <w:spacing w:before="100" w:beforeAutospacing="1" w:after="100" w:afterAutospacing="1"/>
              <w:contextualSpacing/>
            </w:pPr>
            <w:r>
              <w:rPr>
                <w:rFonts w:hint="eastAsia" w:ascii="Arial" w:hAnsi="Arial" w:cs="Arial"/>
                <w:kern w:val="0"/>
                <w:szCs w:val="21"/>
              </w:rPr>
              <w:t>申请</w:t>
            </w:r>
            <w:r>
              <w:rPr>
                <w:rFonts w:ascii="Arial" w:hAnsi="Arial" w:cs="Arial"/>
                <w:kern w:val="0"/>
                <w:szCs w:val="21"/>
              </w:rPr>
              <w:t>表</w:t>
            </w:r>
            <w:r>
              <w:rPr>
                <w:rFonts w:hint="eastAsia" w:ascii="Arial" w:hAnsi="Arial" w:cs="Arial"/>
                <w:kern w:val="0"/>
                <w:szCs w:val="21"/>
              </w:rPr>
              <w:t>窗口领取。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3" w:hRule="atLeast"/>
        </w:trPr>
        <w:tc>
          <w:tcPr>
            <w:tcW w:w="709" w:type="dxa"/>
            <w:vAlign w:val="center"/>
          </w:tcPr>
          <w:p>
            <w:pPr>
              <w:jc w:val="center"/>
            </w:pPr>
            <w:r>
              <w:rPr>
                <w:rFonts w:hint="eastAsia"/>
              </w:rPr>
              <w:t>2</w:t>
            </w:r>
          </w:p>
        </w:tc>
        <w:tc>
          <w:tcPr>
            <w:tcW w:w="1985" w:type="dxa"/>
            <w:vAlign w:val="center"/>
          </w:tcPr>
          <w:p>
            <w:pPr>
              <w:spacing w:before="100" w:beforeAutospacing="1" w:after="100" w:afterAutospacing="1"/>
              <w:contextualSpacing/>
            </w:pPr>
            <w:r>
              <w:rPr>
                <w:rFonts w:hint="eastAsia"/>
              </w:rPr>
              <w:t>建设用地规划许可证、建设工程规划许可证</w:t>
            </w:r>
          </w:p>
        </w:tc>
        <w:tc>
          <w:tcPr>
            <w:tcW w:w="709" w:type="dxa"/>
            <w:vAlign w:val="center"/>
          </w:tcPr>
          <w:p>
            <w:pPr>
              <w:jc w:val="center"/>
            </w:pPr>
            <w:r>
              <w:t>2</w:t>
            </w:r>
          </w:p>
        </w:tc>
        <w:tc>
          <w:tcPr>
            <w:tcW w:w="1417" w:type="dxa"/>
            <w:vAlign w:val="center"/>
          </w:tcPr>
          <w:p>
            <w:pPr>
              <w:jc w:val="center"/>
            </w:pPr>
            <w:r>
              <w:rPr>
                <w:rFonts w:hint="eastAsia"/>
              </w:rPr>
              <w:t>复印件</w:t>
            </w:r>
          </w:p>
        </w:tc>
        <w:tc>
          <w:tcPr>
            <w:tcW w:w="5103" w:type="dxa"/>
            <w:vAlign w:val="center"/>
          </w:tcPr>
          <w:p>
            <w:pPr>
              <w:spacing w:before="100" w:beforeAutospacing="1" w:after="100" w:afterAutospacing="1"/>
              <w:contextualSpacing/>
              <w:rPr>
                <w:rFonts w:ascii="Arial" w:hAnsi="Arial" w:cs="Arial"/>
                <w:kern w:val="0"/>
                <w:szCs w:val="21"/>
              </w:rPr>
            </w:pPr>
            <w:r>
              <w:rPr>
                <w:rFonts w:hint="eastAsia" w:ascii="Arial" w:hAnsi="Arial" w:cs="Arial"/>
                <w:kern w:val="0"/>
                <w:szCs w:val="21"/>
              </w:rPr>
              <w:t>1、提交</w:t>
            </w:r>
            <w:r>
              <w:rPr>
                <w:rFonts w:ascii="Arial" w:hAnsi="Arial" w:cs="Arial"/>
                <w:kern w:val="0"/>
                <w:szCs w:val="21"/>
              </w:rPr>
              <w:t>有效期内</w:t>
            </w:r>
            <w:r>
              <w:rPr>
                <w:rFonts w:hint="eastAsia" w:ascii="Arial" w:hAnsi="Arial" w:cs="Arial"/>
                <w:kern w:val="0"/>
                <w:szCs w:val="21"/>
              </w:rPr>
              <w:t>的证件。2、对不增加建筑面积、建筑总高度、建筑层数，不涉及修改外立面、不降低建筑结构安全等级和变更使用性质的改建项目，无需提供规划手续，提供建设单位或规划部门的情况说明代替。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709" w:type="dxa"/>
            <w:vAlign w:val="center"/>
          </w:tcPr>
          <w:p>
            <w:pPr>
              <w:jc w:val="center"/>
            </w:pPr>
            <w:r>
              <w:rPr>
                <w:rFonts w:hint="eastAsia"/>
              </w:rPr>
              <w:t>3</w:t>
            </w:r>
          </w:p>
        </w:tc>
        <w:tc>
          <w:tcPr>
            <w:tcW w:w="1985" w:type="dxa"/>
            <w:vAlign w:val="center"/>
          </w:tcPr>
          <w:p>
            <w:pPr>
              <w:spacing w:before="100" w:beforeAutospacing="1" w:after="100" w:afterAutospacing="1"/>
              <w:contextualSpacing/>
            </w:pPr>
            <w:r>
              <w:rPr>
                <w:rFonts w:hint="eastAsia"/>
              </w:rPr>
              <w:t>施工图设计文件审查合格证明</w:t>
            </w:r>
          </w:p>
        </w:tc>
        <w:tc>
          <w:tcPr>
            <w:tcW w:w="709" w:type="dxa"/>
            <w:vAlign w:val="center"/>
          </w:tcPr>
          <w:p>
            <w:pPr>
              <w:jc w:val="center"/>
            </w:pPr>
            <w:r>
              <w:t>2</w:t>
            </w:r>
          </w:p>
        </w:tc>
        <w:tc>
          <w:tcPr>
            <w:tcW w:w="1417" w:type="dxa"/>
            <w:vAlign w:val="center"/>
          </w:tcPr>
          <w:p>
            <w:pPr>
              <w:jc w:val="center"/>
            </w:pPr>
            <w:r>
              <w:rPr>
                <w:rFonts w:hint="eastAsia"/>
              </w:rPr>
              <w:t>复印件</w:t>
            </w:r>
          </w:p>
        </w:tc>
        <w:tc>
          <w:tcPr>
            <w:tcW w:w="5103" w:type="dxa"/>
            <w:vAlign w:val="center"/>
          </w:tcPr>
          <w:p>
            <w:pPr>
              <w:pStyle w:val="12"/>
            </w:pPr>
            <w:r>
              <w:rPr>
                <w:rFonts w:hint="eastAsia" w:ascii="Arial" w:hAnsi="Arial" w:cs="Arial"/>
                <w:color w:val="auto"/>
                <w:sz w:val="21"/>
                <w:szCs w:val="21"/>
              </w:rPr>
              <w:t>按《</w:t>
            </w:r>
            <w:r>
              <w:rPr>
                <w:rFonts w:ascii="Arial" w:hAnsi="Arial" w:cs="Arial"/>
                <w:color w:val="auto"/>
                <w:sz w:val="21"/>
                <w:szCs w:val="21"/>
              </w:rPr>
              <w:t>梅州市住房和城乡建设局关于进一步规范房屋建筑和市政基础设施工程施工图审查管理工作的通知》（ 梅市建字〔2018〕83号）</w:t>
            </w:r>
            <w:r>
              <w:rPr>
                <w:rFonts w:hint="eastAsia" w:ascii="Arial" w:hAnsi="Arial" w:cs="Arial"/>
                <w:color w:val="auto"/>
                <w:sz w:val="21"/>
                <w:szCs w:val="21"/>
              </w:rPr>
              <w:t>规定的提供。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709" w:type="dxa"/>
            <w:vAlign w:val="center"/>
          </w:tcPr>
          <w:p>
            <w:pPr>
              <w:jc w:val="center"/>
            </w:pPr>
            <w:r>
              <w:rPr>
                <w:rFonts w:hint="eastAsia"/>
              </w:rPr>
              <w:t>4</w:t>
            </w:r>
          </w:p>
        </w:tc>
        <w:tc>
          <w:tcPr>
            <w:tcW w:w="1985" w:type="dxa"/>
            <w:vAlign w:val="center"/>
          </w:tcPr>
          <w:p>
            <w:pPr>
              <w:spacing w:before="100" w:beforeAutospacing="1" w:after="100" w:afterAutospacing="1"/>
              <w:contextualSpacing/>
              <w:rPr>
                <w:rFonts w:ascii="Arial" w:hAnsi="Arial" w:cs="Arial"/>
                <w:kern w:val="0"/>
                <w:szCs w:val="21"/>
              </w:rPr>
            </w:pPr>
            <w:r>
              <w:rPr>
                <w:rFonts w:hint="eastAsia" w:ascii="Arial" w:hAnsi="Arial" w:cs="Arial"/>
                <w:kern w:val="0"/>
                <w:szCs w:val="21"/>
              </w:rPr>
              <w:t>建筑专业施工图及总平图</w:t>
            </w:r>
          </w:p>
        </w:tc>
        <w:tc>
          <w:tcPr>
            <w:tcW w:w="709" w:type="dxa"/>
            <w:vAlign w:val="center"/>
          </w:tcPr>
          <w:p>
            <w:pPr>
              <w:jc w:val="center"/>
            </w:pPr>
            <w:r>
              <w:rPr>
                <w:rFonts w:hint="eastAsia"/>
              </w:rPr>
              <w:t>1</w:t>
            </w:r>
          </w:p>
        </w:tc>
        <w:tc>
          <w:tcPr>
            <w:tcW w:w="1417" w:type="dxa"/>
            <w:vAlign w:val="center"/>
          </w:tcPr>
          <w:p>
            <w:pPr>
              <w:jc w:val="center"/>
            </w:pPr>
            <w:r>
              <w:rPr>
                <w:rFonts w:hint="eastAsia"/>
              </w:rPr>
              <w:t>原件</w:t>
            </w:r>
          </w:p>
        </w:tc>
        <w:tc>
          <w:tcPr>
            <w:tcW w:w="5103" w:type="dxa"/>
            <w:vAlign w:val="center"/>
          </w:tcPr>
          <w:p>
            <w:pPr>
              <w:pStyle w:val="12"/>
              <w:rPr>
                <w:rFonts w:ascii="Arial" w:hAnsi="Arial" w:cs="Arial"/>
                <w:color w:val="auto"/>
                <w:sz w:val="21"/>
                <w:szCs w:val="21"/>
              </w:rPr>
            </w:pPr>
            <w:r>
              <w:rPr>
                <w:rFonts w:hint="eastAsia" w:ascii="Arial" w:hAnsi="Arial" w:cs="Arial"/>
                <w:color w:val="auto"/>
                <w:sz w:val="21"/>
                <w:szCs w:val="21"/>
              </w:rPr>
              <w:t>须盖审图章。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3" w:hRule="atLeast"/>
        </w:trPr>
        <w:tc>
          <w:tcPr>
            <w:tcW w:w="709" w:type="dxa"/>
            <w:vAlign w:val="center"/>
          </w:tcPr>
          <w:p>
            <w:pPr>
              <w:jc w:val="center"/>
            </w:pPr>
            <w:r>
              <w:rPr>
                <w:rFonts w:hint="eastAsia"/>
              </w:rPr>
              <w:t>5</w:t>
            </w:r>
          </w:p>
        </w:tc>
        <w:tc>
          <w:tcPr>
            <w:tcW w:w="1985" w:type="dxa"/>
            <w:vAlign w:val="center"/>
          </w:tcPr>
          <w:p>
            <w:pPr>
              <w:widowControl/>
              <w:spacing w:before="100" w:beforeAutospacing="1" w:after="100" w:afterAutospacing="1"/>
              <w:contextualSpacing/>
            </w:pPr>
            <w:r>
              <w:rPr>
                <w:rFonts w:ascii="Arial" w:hAnsi="Arial" w:cs="Arial"/>
                <w:kern w:val="0"/>
                <w:szCs w:val="21"/>
              </w:rPr>
              <w:t>建筑工程五方责任主体</w:t>
            </w:r>
            <w:r>
              <w:rPr>
                <w:rFonts w:hint="eastAsia" w:ascii="Arial" w:hAnsi="Arial" w:cs="Arial"/>
                <w:kern w:val="0"/>
                <w:szCs w:val="21"/>
              </w:rPr>
              <w:t>授权、承诺书</w:t>
            </w:r>
          </w:p>
        </w:tc>
        <w:tc>
          <w:tcPr>
            <w:tcW w:w="709" w:type="dxa"/>
            <w:vAlign w:val="center"/>
          </w:tcPr>
          <w:p>
            <w:pPr>
              <w:widowControl/>
              <w:spacing w:line="400" w:lineRule="exact"/>
              <w:jc w:val="center"/>
            </w:pPr>
            <w:r>
              <w:rPr>
                <w:rFonts w:ascii="Arial" w:hAnsi="Arial" w:cs="Arial"/>
                <w:kern w:val="0"/>
                <w:szCs w:val="21"/>
              </w:rPr>
              <w:t>1</w:t>
            </w:r>
          </w:p>
        </w:tc>
        <w:tc>
          <w:tcPr>
            <w:tcW w:w="1417" w:type="dxa"/>
            <w:vAlign w:val="center"/>
          </w:tcPr>
          <w:p>
            <w:pPr>
              <w:widowControl/>
              <w:spacing w:line="400" w:lineRule="exact"/>
              <w:jc w:val="center"/>
            </w:pPr>
            <w:r>
              <w:rPr>
                <w:rFonts w:hint="eastAsia"/>
              </w:rPr>
              <w:t>原件</w:t>
            </w:r>
          </w:p>
        </w:tc>
        <w:tc>
          <w:tcPr>
            <w:tcW w:w="5103" w:type="dxa"/>
            <w:vAlign w:val="center"/>
          </w:tcPr>
          <w:p>
            <w:pPr>
              <w:widowControl/>
              <w:spacing w:before="100" w:beforeAutospacing="1" w:after="100" w:afterAutospacing="1"/>
              <w:contextualSpacing/>
            </w:pPr>
            <w:r>
              <w:rPr>
                <w:shd w:val="clear" w:color="auto" w:fill="FFFFFF"/>
              </w:rPr>
              <w:t>1、建设、勘察、设计、施工、监理单位等建筑工程五方责任主体分别出具“《法定代表人授权书》、《工程质量终身责任承诺书》”，由申报单位统一提交。</w:t>
            </w:r>
            <w:r>
              <w:rPr>
                <w:rFonts w:hint="eastAsia"/>
                <w:shd w:val="clear" w:color="auto" w:fill="FFFFFF"/>
              </w:rPr>
              <w:t>2</w:t>
            </w:r>
            <w:r>
              <w:rPr>
                <w:shd w:val="clear" w:color="auto" w:fill="FFFFFF"/>
              </w:rPr>
              <w:t>、实行注册执业资格制度的项目负责人，应当具有相应的注册执业资格，《法定代表人授权书》上应填写注册执业证号。</w:t>
            </w:r>
            <w:r>
              <w:rPr>
                <w:rFonts w:hint="eastAsia"/>
                <w:shd w:val="clear" w:color="auto" w:fill="FFFFFF"/>
              </w:rPr>
              <w:t>3、</w:t>
            </w:r>
            <w:r>
              <w:rPr>
                <w:shd w:val="clear" w:color="auto" w:fill="FFFFFF"/>
              </w:rPr>
              <w:t>实行施工总承包的工程项目，施工总承包、专业分包单位的项目负责人都要签署工程质量终身责任承诺书。</w:t>
            </w:r>
            <w:r>
              <w:rPr>
                <w:rFonts w:hint="eastAsia"/>
                <w:shd w:val="clear" w:color="auto" w:fill="FFFFFF"/>
              </w:rPr>
              <w:t>4</w:t>
            </w:r>
            <w:r>
              <w:rPr>
                <w:shd w:val="clear" w:color="auto" w:fill="FFFFFF"/>
              </w:rPr>
              <w:t>、</w:t>
            </w:r>
            <w:r>
              <w:rPr>
                <w:rFonts w:hint="eastAsia"/>
                <w:shd w:val="clear" w:color="auto" w:fill="FFFFFF"/>
              </w:rPr>
              <w:t>建设、施工、监理单位法定代表人及项目负责人分别签订《安全生产承诺书》。5</w:t>
            </w:r>
            <w:r>
              <w:rPr>
                <w:shd w:val="clear" w:color="auto" w:fill="FFFFFF"/>
              </w:rPr>
              <w:t>、因工程监督档案归档需要，请建设单位收齐纸质原件，在监督交底时，交监督员存档。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3" w:hRule="atLeast"/>
        </w:trPr>
        <w:tc>
          <w:tcPr>
            <w:tcW w:w="709" w:type="dxa"/>
            <w:vAlign w:val="center"/>
          </w:tcPr>
          <w:p>
            <w:pPr>
              <w:jc w:val="center"/>
            </w:pPr>
            <w:r>
              <w:rPr>
                <w:rFonts w:hint="eastAsia"/>
              </w:rPr>
              <w:t>6</w:t>
            </w:r>
          </w:p>
        </w:tc>
        <w:tc>
          <w:tcPr>
            <w:tcW w:w="1985" w:type="dxa"/>
            <w:vAlign w:val="center"/>
          </w:tcPr>
          <w:p>
            <w:pPr>
              <w:widowControl/>
              <w:spacing w:before="100" w:beforeAutospacing="1" w:after="100" w:afterAutospacing="1"/>
              <w:contextualSpacing/>
            </w:pPr>
            <w:r>
              <w:rPr>
                <w:rFonts w:hint="eastAsia" w:ascii="Arial" w:hAnsi="Arial" w:cs="Arial"/>
                <w:kern w:val="0"/>
                <w:szCs w:val="21"/>
              </w:rPr>
              <w:t>施工单位及分包单位安全生产许可证</w:t>
            </w:r>
          </w:p>
        </w:tc>
        <w:tc>
          <w:tcPr>
            <w:tcW w:w="709" w:type="dxa"/>
            <w:vAlign w:val="center"/>
          </w:tcPr>
          <w:p>
            <w:pPr>
              <w:widowControl/>
              <w:spacing w:line="400" w:lineRule="exact"/>
              <w:jc w:val="center"/>
            </w:pPr>
            <w:r>
              <w:rPr>
                <w:rFonts w:hint="eastAsia" w:ascii="Arial" w:hAnsi="Arial" w:cs="Arial"/>
                <w:kern w:val="0"/>
                <w:szCs w:val="21"/>
              </w:rPr>
              <w:t>1</w:t>
            </w:r>
          </w:p>
        </w:tc>
        <w:tc>
          <w:tcPr>
            <w:tcW w:w="1417" w:type="dxa"/>
            <w:vAlign w:val="center"/>
          </w:tcPr>
          <w:p>
            <w:pPr>
              <w:jc w:val="center"/>
            </w:pPr>
            <w:r>
              <w:rPr>
                <w:rFonts w:hint="eastAsia"/>
              </w:rPr>
              <w:t>复印件</w:t>
            </w:r>
          </w:p>
        </w:tc>
        <w:tc>
          <w:tcPr>
            <w:tcW w:w="5103" w:type="dxa"/>
            <w:vAlign w:val="center"/>
          </w:tcPr>
          <w:p>
            <w:pPr>
              <w:widowControl/>
              <w:spacing w:before="100" w:beforeAutospacing="1" w:after="100" w:afterAutospacing="1"/>
              <w:contextualSpacing/>
            </w:pPr>
            <w:r>
              <w:rPr>
                <w:rFonts w:hint="eastAsia" w:ascii="Arial" w:hAnsi="Arial" w:cs="Arial"/>
                <w:kern w:val="0"/>
                <w:szCs w:val="21"/>
              </w:rPr>
              <w:t>1、提交</w:t>
            </w:r>
            <w:r>
              <w:rPr>
                <w:rFonts w:ascii="Arial" w:hAnsi="Arial" w:cs="Arial"/>
                <w:kern w:val="0"/>
                <w:szCs w:val="21"/>
              </w:rPr>
              <w:t>有效期内</w:t>
            </w:r>
            <w:r>
              <w:rPr>
                <w:rFonts w:hint="eastAsia" w:ascii="Arial" w:hAnsi="Arial" w:cs="Arial"/>
                <w:kern w:val="0"/>
                <w:szCs w:val="21"/>
              </w:rPr>
              <w:t>的证件，2、</w:t>
            </w:r>
            <w:r>
              <w:rPr>
                <w:rFonts w:ascii="Arial" w:hAnsi="Arial" w:cs="Arial"/>
                <w:kern w:val="0"/>
                <w:szCs w:val="21"/>
              </w:rPr>
              <w:t>选择与工程项目规模相匹配的具有相应资质和资格的企业和从业人员，切实履行建设单位对施工单位管理的主体责任。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5" w:hRule="atLeast"/>
        </w:trPr>
        <w:tc>
          <w:tcPr>
            <w:tcW w:w="709" w:type="dxa"/>
            <w:vAlign w:val="center"/>
          </w:tcPr>
          <w:p>
            <w:pPr>
              <w:jc w:val="center"/>
            </w:pPr>
            <w:r>
              <w:rPr>
                <w:rFonts w:hint="eastAsia"/>
              </w:rPr>
              <w:t>7</w:t>
            </w:r>
          </w:p>
        </w:tc>
        <w:tc>
          <w:tcPr>
            <w:tcW w:w="1985" w:type="dxa"/>
            <w:vAlign w:val="center"/>
          </w:tcPr>
          <w:p>
            <w:pPr>
              <w:spacing w:before="100" w:beforeAutospacing="1" w:after="100" w:afterAutospacing="1"/>
              <w:contextualSpacing/>
              <w:rPr>
                <w:rFonts w:ascii="Arial" w:hAnsi="Arial" w:cs="Arial"/>
                <w:kern w:val="0"/>
                <w:szCs w:val="21"/>
              </w:rPr>
            </w:pPr>
            <w:r>
              <w:rPr>
                <w:rFonts w:hint="eastAsia" w:ascii="Arial" w:hAnsi="Arial" w:cs="Arial"/>
                <w:kern w:val="0"/>
                <w:szCs w:val="21"/>
              </w:rPr>
              <w:t>危险性较大的分部分项工程清单及其安全管理措施</w:t>
            </w:r>
          </w:p>
        </w:tc>
        <w:tc>
          <w:tcPr>
            <w:tcW w:w="709" w:type="dxa"/>
            <w:vAlign w:val="center"/>
          </w:tcPr>
          <w:p>
            <w:pPr>
              <w:widowControl/>
              <w:spacing w:line="400" w:lineRule="exact"/>
              <w:jc w:val="center"/>
              <w:rPr>
                <w:rFonts w:ascii="Arial" w:hAnsi="Arial" w:cs="Arial"/>
                <w:kern w:val="0"/>
                <w:szCs w:val="21"/>
              </w:rPr>
            </w:pPr>
            <w:r>
              <w:rPr>
                <w:rFonts w:hint="eastAsia" w:ascii="Arial" w:hAnsi="Arial" w:cs="Arial"/>
                <w:kern w:val="0"/>
                <w:szCs w:val="21"/>
              </w:rPr>
              <w:t>1</w:t>
            </w:r>
          </w:p>
        </w:tc>
        <w:tc>
          <w:tcPr>
            <w:tcW w:w="1417" w:type="dxa"/>
            <w:vAlign w:val="center"/>
          </w:tcPr>
          <w:p>
            <w:pPr>
              <w:jc w:val="center"/>
            </w:pPr>
            <w:r>
              <w:rPr>
                <w:rFonts w:hint="eastAsia"/>
              </w:rPr>
              <w:t>原件</w:t>
            </w:r>
          </w:p>
        </w:tc>
        <w:tc>
          <w:tcPr>
            <w:tcW w:w="5103" w:type="dxa"/>
            <w:vAlign w:val="center"/>
          </w:tcPr>
          <w:p>
            <w:pPr>
              <w:widowControl/>
              <w:spacing w:before="100" w:beforeAutospacing="1" w:after="100" w:afterAutospacing="1"/>
              <w:contextualSpacing/>
              <w:rPr>
                <w:rFonts w:ascii="Arial" w:hAnsi="Arial" w:cs="Arial"/>
                <w:kern w:val="0"/>
                <w:szCs w:val="21"/>
              </w:rPr>
            </w:pPr>
            <w:r>
              <w:rPr>
                <w:rFonts w:hint="eastAsia" w:ascii="Arial" w:hAnsi="Arial" w:cs="Arial"/>
                <w:kern w:val="0"/>
                <w:szCs w:val="21"/>
              </w:rPr>
              <w:t>清单模板在窗口领取。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6" w:hRule="atLeast"/>
        </w:trPr>
        <w:tc>
          <w:tcPr>
            <w:tcW w:w="709" w:type="dxa"/>
            <w:vAlign w:val="center"/>
          </w:tcPr>
          <w:p>
            <w:pPr>
              <w:jc w:val="center"/>
            </w:pPr>
            <w:r>
              <w:rPr>
                <w:rFonts w:hint="eastAsia"/>
              </w:rPr>
              <w:t>8</w:t>
            </w:r>
          </w:p>
        </w:tc>
        <w:tc>
          <w:tcPr>
            <w:tcW w:w="1985" w:type="dxa"/>
            <w:vAlign w:val="center"/>
          </w:tcPr>
          <w:p>
            <w:pPr>
              <w:spacing w:before="100" w:beforeAutospacing="1" w:after="100" w:afterAutospacing="1"/>
              <w:contextualSpacing/>
            </w:pPr>
            <w:r>
              <w:rPr>
                <w:rFonts w:hint="eastAsia" w:ascii="Arial" w:hAnsi="Arial" w:cs="Arial"/>
                <w:kern w:val="0"/>
                <w:szCs w:val="21"/>
              </w:rPr>
              <w:t>建筑工程施工许可申请承诺书</w:t>
            </w:r>
          </w:p>
        </w:tc>
        <w:tc>
          <w:tcPr>
            <w:tcW w:w="709" w:type="dxa"/>
            <w:vAlign w:val="center"/>
          </w:tcPr>
          <w:p>
            <w:pPr>
              <w:jc w:val="center"/>
            </w:pPr>
            <w:r>
              <w:rPr>
                <w:rFonts w:hint="eastAsia"/>
              </w:rPr>
              <w:t>1</w:t>
            </w:r>
          </w:p>
        </w:tc>
        <w:tc>
          <w:tcPr>
            <w:tcW w:w="1417" w:type="dxa"/>
            <w:vAlign w:val="center"/>
          </w:tcPr>
          <w:p>
            <w:pPr>
              <w:jc w:val="center"/>
            </w:pPr>
            <w:r>
              <w:rPr>
                <w:rFonts w:hint="eastAsia"/>
              </w:rPr>
              <w:t>原件</w:t>
            </w:r>
          </w:p>
        </w:tc>
        <w:tc>
          <w:tcPr>
            <w:tcW w:w="5103" w:type="dxa"/>
            <w:vAlign w:val="center"/>
          </w:tcPr>
          <w:p>
            <w:pPr>
              <w:spacing w:before="100" w:beforeAutospacing="1" w:after="100" w:afterAutospacing="1"/>
              <w:contextualSpacing/>
            </w:pPr>
            <w:r>
              <w:rPr>
                <w:rFonts w:hint="eastAsia" w:ascii="Arial" w:hAnsi="Arial" w:cs="Arial"/>
                <w:kern w:val="0"/>
                <w:szCs w:val="21"/>
              </w:rPr>
              <w:t>申请人承诺按</w:t>
            </w:r>
            <w:r>
              <w:rPr>
                <w:rFonts w:ascii="Arial" w:hAnsi="Arial" w:cs="Arial"/>
                <w:kern w:val="0"/>
                <w:szCs w:val="21"/>
              </w:rPr>
              <w:t>文本</w:t>
            </w:r>
            <w:r>
              <w:rPr>
                <w:rFonts w:hint="eastAsia" w:ascii="Arial" w:hAnsi="Arial" w:cs="Arial"/>
                <w:kern w:val="0"/>
                <w:szCs w:val="21"/>
              </w:rPr>
              <w:t>格式</w:t>
            </w:r>
            <w:r>
              <w:rPr>
                <w:rFonts w:ascii="Arial" w:hAnsi="Arial" w:cs="Arial"/>
                <w:kern w:val="0"/>
                <w:szCs w:val="21"/>
              </w:rPr>
              <w:t>填写</w:t>
            </w:r>
            <w:r>
              <w:rPr>
                <w:rFonts w:hint="eastAsia" w:ascii="Arial" w:hAnsi="Arial" w:cs="Arial"/>
                <w:kern w:val="0"/>
                <w:szCs w:val="21"/>
              </w:rPr>
              <w:t>，并</w:t>
            </w:r>
            <w:r>
              <w:rPr>
                <w:rFonts w:ascii="Arial" w:hAnsi="Arial" w:cs="Arial"/>
                <w:kern w:val="0"/>
                <w:szCs w:val="21"/>
              </w:rPr>
              <w:t>签</w:t>
            </w:r>
            <w:r>
              <w:rPr>
                <w:rFonts w:hint="eastAsia" w:ascii="Arial" w:hAnsi="Arial" w:cs="Arial"/>
                <w:kern w:val="0"/>
                <w:szCs w:val="21"/>
              </w:rPr>
              <w:t>名</w:t>
            </w:r>
            <w:r>
              <w:rPr>
                <w:rFonts w:ascii="Arial" w:hAnsi="Arial" w:cs="Arial"/>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709" w:type="dxa"/>
            <w:vAlign w:val="center"/>
          </w:tcPr>
          <w:p>
            <w:pPr>
              <w:jc w:val="center"/>
            </w:pPr>
            <w:r>
              <w:rPr>
                <w:rFonts w:hint="eastAsia"/>
              </w:rPr>
              <w:t>9</w:t>
            </w:r>
          </w:p>
        </w:tc>
        <w:tc>
          <w:tcPr>
            <w:tcW w:w="1985" w:type="dxa"/>
            <w:vAlign w:val="center"/>
          </w:tcPr>
          <w:p>
            <w:pPr>
              <w:spacing w:before="100" w:beforeAutospacing="1" w:after="100" w:afterAutospacing="1"/>
              <w:contextualSpacing/>
              <w:rPr>
                <w:rFonts w:ascii="宋体" w:hAnsi="宋体" w:cs="宋体"/>
                <w:kern w:val="0"/>
                <w:szCs w:val="21"/>
              </w:rPr>
            </w:pPr>
            <w:r>
              <w:rPr>
                <w:rFonts w:hint="eastAsia"/>
              </w:rPr>
              <w:t>用地批准手续</w:t>
            </w:r>
          </w:p>
        </w:tc>
        <w:tc>
          <w:tcPr>
            <w:tcW w:w="709" w:type="dxa"/>
            <w:vAlign w:val="center"/>
          </w:tcPr>
          <w:p>
            <w:pPr>
              <w:jc w:val="center"/>
            </w:pPr>
            <w:r>
              <w:rPr>
                <w:rFonts w:hint="eastAsia"/>
              </w:rPr>
              <w:t>1</w:t>
            </w:r>
          </w:p>
        </w:tc>
        <w:tc>
          <w:tcPr>
            <w:tcW w:w="1417" w:type="dxa"/>
            <w:vAlign w:val="center"/>
          </w:tcPr>
          <w:p>
            <w:pPr>
              <w:jc w:val="center"/>
            </w:pPr>
            <w:r>
              <w:rPr>
                <w:rFonts w:hint="eastAsia"/>
              </w:rPr>
              <w:t>复印件</w:t>
            </w:r>
          </w:p>
        </w:tc>
        <w:tc>
          <w:tcPr>
            <w:tcW w:w="5103" w:type="dxa"/>
            <w:vAlign w:val="center"/>
          </w:tcPr>
          <w:p>
            <w:pPr>
              <w:spacing w:before="100" w:beforeAutospacing="1" w:after="100" w:afterAutospacing="1"/>
              <w:contextualSpacing/>
              <w:rPr>
                <w:shd w:val="clear" w:color="auto" w:fill="FFFFFF"/>
              </w:rPr>
            </w:pPr>
            <w:r>
              <w:rPr>
                <w:rFonts w:hint="eastAsia"/>
              </w:rPr>
              <w:t>建设用地批准书或者土地使用权证</w:t>
            </w:r>
            <w:r>
              <w:rPr>
                <w:rFonts w:hint="eastAsia" w:ascii="Arial" w:hAnsi="Arial" w:cs="Arial"/>
                <w:kern w:val="0"/>
                <w:szCs w:val="21"/>
              </w:rPr>
              <w:t>（不动产权证）</w:t>
            </w:r>
            <w:r>
              <w:rPr>
                <w:rFonts w:hint="eastAsia"/>
              </w:rPr>
              <w:t>。（市政道路及附属设施工程、房屋装修工程等未新增用地的改、扩建工程可不提供）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1" w:hRule="atLeast"/>
        </w:trPr>
        <w:tc>
          <w:tcPr>
            <w:tcW w:w="709" w:type="dxa"/>
            <w:vAlign w:val="center"/>
          </w:tcPr>
          <w:p>
            <w:pPr>
              <w:jc w:val="center"/>
            </w:pPr>
            <w:r>
              <w:rPr>
                <w:rFonts w:hint="eastAsia"/>
              </w:rPr>
              <w:t>10</w:t>
            </w:r>
          </w:p>
        </w:tc>
        <w:tc>
          <w:tcPr>
            <w:tcW w:w="1985" w:type="dxa"/>
            <w:vAlign w:val="center"/>
          </w:tcPr>
          <w:p>
            <w:pPr>
              <w:spacing w:before="100" w:beforeAutospacing="1" w:after="100" w:afterAutospacing="1"/>
              <w:contextualSpacing/>
            </w:pPr>
            <w:r>
              <w:rPr>
                <w:rFonts w:hint="eastAsia"/>
              </w:rPr>
              <w:t>施工现场具备施工条件的说明</w:t>
            </w:r>
          </w:p>
        </w:tc>
        <w:tc>
          <w:tcPr>
            <w:tcW w:w="709" w:type="dxa"/>
            <w:vAlign w:val="center"/>
          </w:tcPr>
          <w:p>
            <w:pPr>
              <w:jc w:val="center"/>
            </w:pPr>
            <w:r>
              <w:rPr>
                <w:rFonts w:hint="eastAsia"/>
              </w:rPr>
              <w:t>1</w:t>
            </w:r>
          </w:p>
        </w:tc>
        <w:tc>
          <w:tcPr>
            <w:tcW w:w="1417" w:type="dxa"/>
            <w:vAlign w:val="center"/>
          </w:tcPr>
          <w:p>
            <w:pPr>
              <w:jc w:val="center"/>
              <w:rPr>
                <w:sz w:val="18"/>
                <w:szCs w:val="18"/>
              </w:rPr>
            </w:pPr>
            <w:r>
              <w:rPr>
                <w:rFonts w:hint="eastAsia"/>
              </w:rPr>
              <w:t>原件</w:t>
            </w:r>
          </w:p>
        </w:tc>
        <w:tc>
          <w:tcPr>
            <w:tcW w:w="5103" w:type="dxa"/>
            <w:vAlign w:val="center"/>
          </w:tcPr>
          <w:p>
            <w:pPr>
              <w:spacing w:before="100" w:beforeAutospacing="1" w:after="100" w:afterAutospacing="1"/>
              <w:contextualSpacing/>
              <w:rPr>
                <w:shd w:val="clear" w:color="auto" w:fill="FFFFFF"/>
              </w:rPr>
            </w:pPr>
            <w:r>
              <w:rPr>
                <w:rFonts w:hint="eastAsia"/>
              </w:rPr>
              <w:t>施工现场已具备三通一平（场地平整、水通、电通、路通）；施工单位机构组成机构已组成，施工管理人员已到位，完成开工前的准备工作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709" w:type="dxa"/>
            <w:vAlign w:val="center"/>
          </w:tcPr>
          <w:p>
            <w:pPr>
              <w:jc w:val="center"/>
            </w:pPr>
            <w:r>
              <w:rPr>
                <w:rFonts w:hint="eastAsia"/>
              </w:rPr>
              <w:t>11</w:t>
            </w:r>
          </w:p>
        </w:tc>
        <w:tc>
          <w:tcPr>
            <w:tcW w:w="1985" w:type="dxa"/>
            <w:vAlign w:val="center"/>
          </w:tcPr>
          <w:p>
            <w:pPr>
              <w:spacing w:before="100" w:beforeAutospacing="1" w:after="100" w:afterAutospacing="1"/>
              <w:contextualSpacing/>
              <w:jc w:val="center"/>
              <w:rPr>
                <w:rFonts w:ascii="Arial" w:hAnsi="Arial" w:cs="Arial"/>
                <w:b/>
                <w:kern w:val="0"/>
                <w:szCs w:val="21"/>
              </w:rPr>
            </w:pPr>
            <w:r>
              <w:rPr>
                <w:rFonts w:hint="eastAsia" w:ascii="宋体" w:hAnsi="宋体" w:cs="宋体"/>
                <w:kern w:val="0"/>
                <w:szCs w:val="21"/>
              </w:rPr>
              <w:t>施工合同</w:t>
            </w:r>
          </w:p>
        </w:tc>
        <w:tc>
          <w:tcPr>
            <w:tcW w:w="709" w:type="dxa"/>
            <w:vAlign w:val="center"/>
          </w:tcPr>
          <w:p>
            <w:pPr>
              <w:jc w:val="center"/>
              <w:rPr>
                <w:rFonts w:ascii="Arial" w:hAnsi="Arial" w:cs="Arial"/>
                <w:kern w:val="0"/>
                <w:szCs w:val="21"/>
              </w:rPr>
            </w:pPr>
            <w:r>
              <w:rPr>
                <w:rFonts w:hint="eastAsia"/>
              </w:rPr>
              <w:t>1</w:t>
            </w:r>
          </w:p>
        </w:tc>
        <w:tc>
          <w:tcPr>
            <w:tcW w:w="1417" w:type="dxa"/>
            <w:vAlign w:val="center"/>
          </w:tcPr>
          <w:p>
            <w:pPr>
              <w:jc w:val="center"/>
              <w:rPr>
                <w:rFonts w:ascii="Arial" w:hAnsi="Arial" w:cs="Arial"/>
                <w:kern w:val="0"/>
                <w:szCs w:val="21"/>
              </w:rPr>
            </w:pPr>
            <w:r>
              <w:rPr>
                <w:rFonts w:hint="eastAsia" w:ascii="Arial" w:hAnsi="Arial" w:cs="Arial"/>
                <w:kern w:val="0"/>
                <w:szCs w:val="21"/>
              </w:rPr>
              <w:t>原件</w:t>
            </w:r>
          </w:p>
        </w:tc>
        <w:tc>
          <w:tcPr>
            <w:tcW w:w="5103" w:type="dxa"/>
            <w:vAlign w:val="center"/>
          </w:tcPr>
          <w:p>
            <w:pPr>
              <w:spacing w:before="100" w:beforeAutospacing="1" w:after="100" w:afterAutospacing="1"/>
              <w:contextualSpacing/>
              <w:rPr>
                <w:shd w:val="clear" w:color="auto" w:fill="FFFFFF"/>
              </w:rPr>
            </w:pPr>
            <w:r>
              <w:rPr>
                <w:rFonts w:hint="eastAsia"/>
                <w:shd w:val="clear" w:color="auto" w:fill="FFFFFF"/>
              </w:rPr>
              <w:t>合同需提供正本原件（含协议书、通用条款、专用条款、附件）。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7" w:hRule="atLeast"/>
        </w:trPr>
        <w:tc>
          <w:tcPr>
            <w:tcW w:w="709" w:type="dxa"/>
            <w:vAlign w:val="center"/>
          </w:tcPr>
          <w:p>
            <w:pPr>
              <w:jc w:val="center"/>
            </w:pPr>
            <w:r>
              <w:rPr>
                <w:rFonts w:hint="eastAsia"/>
              </w:rPr>
              <w:t>12</w:t>
            </w:r>
          </w:p>
        </w:tc>
        <w:tc>
          <w:tcPr>
            <w:tcW w:w="1985" w:type="dxa"/>
            <w:vAlign w:val="center"/>
          </w:tcPr>
          <w:p>
            <w:pPr>
              <w:spacing w:before="100" w:beforeAutospacing="1" w:after="100" w:afterAutospacing="1"/>
              <w:contextualSpacing/>
              <w:rPr>
                <w:rFonts w:ascii="Arial" w:hAnsi="Arial" w:cs="Arial"/>
                <w:b/>
                <w:kern w:val="0"/>
                <w:szCs w:val="21"/>
              </w:rPr>
            </w:pPr>
            <w:r>
              <w:rPr>
                <w:rFonts w:hint="eastAsia" w:ascii="宋体" w:hAnsi="宋体" w:cs="宋体"/>
                <w:kern w:val="0"/>
                <w:szCs w:val="21"/>
              </w:rPr>
              <w:t>监理合同或建设单位工程技术人员情况</w:t>
            </w:r>
          </w:p>
        </w:tc>
        <w:tc>
          <w:tcPr>
            <w:tcW w:w="709" w:type="dxa"/>
            <w:vAlign w:val="center"/>
          </w:tcPr>
          <w:p>
            <w:pPr>
              <w:jc w:val="center"/>
              <w:rPr>
                <w:rFonts w:ascii="Arial" w:hAnsi="Arial" w:cs="Arial"/>
                <w:kern w:val="0"/>
                <w:szCs w:val="21"/>
              </w:rPr>
            </w:pPr>
            <w:r>
              <w:rPr>
                <w:rFonts w:hint="eastAsia"/>
              </w:rPr>
              <w:t>1</w:t>
            </w:r>
          </w:p>
        </w:tc>
        <w:tc>
          <w:tcPr>
            <w:tcW w:w="1417" w:type="dxa"/>
            <w:vAlign w:val="center"/>
          </w:tcPr>
          <w:p>
            <w:pPr>
              <w:widowControl/>
              <w:spacing w:line="400" w:lineRule="exact"/>
              <w:jc w:val="center"/>
            </w:pPr>
            <w:r>
              <w:rPr>
                <w:rFonts w:hint="eastAsia"/>
                <w:sz w:val="18"/>
                <w:szCs w:val="18"/>
              </w:rPr>
              <w:t>复印件或原件</w:t>
            </w:r>
          </w:p>
        </w:tc>
        <w:tc>
          <w:tcPr>
            <w:tcW w:w="5103" w:type="dxa"/>
            <w:vAlign w:val="center"/>
          </w:tcPr>
          <w:p>
            <w:pPr>
              <w:spacing w:before="100" w:beforeAutospacing="1" w:after="100" w:afterAutospacing="1"/>
              <w:contextualSpacing/>
              <w:rPr>
                <w:rFonts w:ascii="Arial" w:hAnsi="Arial" w:cs="Arial"/>
                <w:kern w:val="0"/>
                <w:szCs w:val="21"/>
              </w:rPr>
            </w:pPr>
            <w:r>
              <w:rPr>
                <w:rFonts w:hint="eastAsia"/>
                <w:shd w:val="clear" w:color="auto" w:fill="FFFFFF"/>
              </w:rPr>
              <w:t>1、</w:t>
            </w:r>
            <w:r>
              <w:rPr>
                <w:shd w:val="clear" w:color="auto" w:fill="FFFFFF"/>
              </w:rPr>
              <w:t>有监理的项目</w:t>
            </w:r>
            <w:r>
              <w:rPr>
                <w:rFonts w:hint="eastAsia"/>
                <w:shd w:val="clear" w:color="auto" w:fill="FFFFFF"/>
              </w:rPr>
              <w:t>提供</w:t>
            </w:r>
            <w:r>
              <w:rPr>
                <w:shd w:val="clear" w:color="auto" w:fill="FFFFFF"/>
              </w:rPr>
              <w:t>监理合同；无监理的项目由建设单位负责人签署意见并签名。</w:t>
            </w:r>
            <w:r>
              <w:rPr>
                <w:rFonts w:hint="eastAsia"/>
                <w:shd w:val="clear" w:color="auto" w:fill="FFFFFF"/>
              </w:rPr>
              <w:t>2、建设单位自主选择与工程项目规模相匹配的具有相应资质的企业，切实履行对监理单位管理的主体责任</w:t>
            </w:r>
            <w:r>
              <w:rPr>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709" w:type="dxa"/>
            <w:vAlign w:val="center"/>
          </w:tcPr>
          <w:p>
            <w:pPr>
              <w:jc w:val="center"/>
            </w:pPr>
            <w:r>
              <w:rPr>
                <w:rFonts w:hint="eastAsia"/>
              </w:rPr>
              <w:t>13</w:t>
            </w:r>
          </w:p>
        </w:tc>
        <w:tc>
          <w:tcPr>
            <w:tcW w:w="1985" w:type="dxa"/>
            <w:vAlign w:val="center"/>
          </w:tcPr>
          <w:p>
            <w:pPr>
              <w:widowControl/>
              <w:spacing w:before="100" w:beforeAutospacing="1" w:after="100" w:afterAutospacing="1"/>
              <w:contextualSpacing/>
              <w:rPr>
                <w:rFonts w:ascii="Arial" w:hAnsi="Arial" w:cs="Arial"/>
                <w:kern w:val="0"/>
                <w:szCs w:val="21"/>
              </w:rPr>
            </w:pPr>
            <w:r>
              <w:rPr>
                <w:rFonts w:hint="eastAsia" w:ascii="Arial" w:hAnsi="Arial" w:cs="Arial"/>
                <w:kern w:val="0"/>
                <w:szCs w:val="21"/>
              </w:rPr>
              <w:t>施工组织设计及其安全生产、文明施工措施费支付计划</w:t>
            </w:r>
          </w:p>
        </w:tc>
        <w:tc>
          <w:tcPr>
            <w:tcW w:w="709" w:type="dxa"/>
            <w:vAlign w:val="center"/>
          </w:tcPr>
          <w:p>
            <w:pPr>
              <w:widowControl/>
              <w:spacing w:line="400" w:lineRule="exact"/>
              <w:jc w:val="center"/>
              <w:rPr>
                <w:rFonts w:ascii="Arial" w:hAnsi="Arial" w:cs="Arial"/>
                <w:kern w:val="0"/>
                <w:szCs w:val="21"/>
              </w:rPr>
            </w:pPr>
            <w:r>
              <w:rPr>
                <w:rFonts w:hint="eastAsia" w:ascii="Arial" w:hAnsi="Arial" w:cs="Arial"/>
                <w:kern w:val="0"/>
                <w:szCs w:val="21"/>
              </w:rPr>
              <w:t>1</w:t>
            </w:r>
          </w:p>
        </w:tc>
        <w:tc>
          <w:tcPr>
            <w:tcW w:w="1417" w:type="dxa"/>
            <w:vAlign w:val="center"/>
          </w:tcPr>
          <w:p>
            <w:pPr>
              <w:jc w:val="center"/>
            </w:pPr>
            <w:r>
              <w:rPr>
                <w:rFonts w:hint="eastAsia"/>
              </w:rPr>
              <w:t>原件</w:t>
            </w:r>
          </w:p>
        </w:tc>
        <w:tc>
          <w:tcPr>
            <w:tcW w:w="5103" w:type="dxa"/>
            <w:vAlign w:val="center"/>
          </w:tcPr>
          <w:p>
            <w:pPr>
              <w:widowControl/>
              <w:spacing w:before="100" w:beforeAutospacing="1" w:after="100" w:afterAutospacing="1"/>
              <w:contextualSpacing/>
              <w:rPr>
                <w:rFonts w:ascii="Arial" w:hAnsi="Arial" w:cs="Arial"/>
                <w:kern w:val="0"/>
                <w:szCs w:val="21"/>
              </w:rPr>
            </w:pPr>
            <w:r>
              <w:rPr>
                <w:rFonts w:hint="eastAsia" w:ascii="Arial" w:hAnsi="Arial" w:cs="Arial"/>
                <w:kern w:val="0"/>
                <w:szCs w:val="21"/>
              </w:rPr>
              <w:t>根据《建筑法》、《建设工程安全生产管理条例》及建设部《建筑工程安全防护、文明施工措施费用及使用管理规定》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3" w:hRule="atLeast"/>
        </w:trPr>
        <w:tc>
          <w:tcPr>
            <w:tcW w:w="709" w:type="dxa"/>
            <w:vAlign w:val="center"/>
          </w:tcPr>
          <w:p>
            <w:pPr>
              <w:jc w:val="center"/>
            </w:pPr>
            <w:r>
              <w:rPr>
                <w:rFonts w:hint="eastAsia"/>
              </w:rPr>
              <w:t>14</w:t>
            </w:r>
          </w:p>
        </w:tc>
        <w:tc>
          <w:tcPr>
            <w:tcW w:w="1985" w:type="dxa"/>
            <w:vAlign w:val="center"/>
          </w:tcPr>
          <w:p>
            <w:pPr>
              <w:widowControl/>
              <w:spacing w:before="100" w:beforeAutospacing="1" w:after="100" w:afterAutospacing="1"/>
              <w:contextualSpacing/>
              <w:jc w:val="center"/>
              <w:rPr>
                <w:rFonts w:ascii="Arial" w:hAnsi="Arial" w:cs="Arial"/>
                <w:kern w:val="0"/>
                <w:szCs w:val="21"/>
              </w:rPr>
            </w:pPr>
            <w:r>
              <w:rPr>
                <w:rFonts w:hint="eastAsia" w:ascii="Arial" w:hAnsi="Arial" w:cs="Arial"/>
                <w:kern w:val="0"/>
                <w:szCs w:val="21"/>
              </w:rPr>
              <w:t>施工企业相关资料</w:t>
            </w:r>
          </w:p>
        </w:tc>
        <w:tc>
          <w:tcPr>
            <w:tcW w:w="709" w:type="dxa"/>
            <w:vAlign w:val="center"/>
          </w:tcPr>
          <w:p>
            <w:pPr>
              <w:widowControl/>
              <w:spacing w:line="400" w:lineRule="exact"/>
              <w:jc w:val="center"/>
              <w:rPr>
                <w:rFonts w:ascii="Arial" w:hAnsi="Arial" w:cs="Arial"/>
                <w:kern w:val="0"/>
                <w:szCs w:val="21"/>
              </w:rPr>
            </w:pPr>
            <w:r>
              <w:rPr>
                <w:rFonts w:hint="eastAsia" w:ascii="Arial" w:hAnsi="Arial" w:cs="Arial"/>
                <w:kern w:val="0"/>
                <w:szCs w:val="21"/>
              </w:rPr>
              <w:t>1</w:t>
            </w:r>
          </w:p>
        </w:tc>
        <w:tc>
          <w:tcPr>
            <w:tcW w:w="1417" w:type="dxa"/>
            <w:vAlign w:val="center"/>
          </w:tcPr>
          <w:p>
            <w:pPr>
              <w:widowControl/>
              <w:spacing w:line="400" w:lineRule="exact"/>
              <w:jc w:val="center"/>
              <w:rPr>
                <w:rFonts w:ascii="Arial" w:hAnsi="Arial" w:cs="Arial"/>
                <w:kern w:val="0"/>
                <w:szCs w:val="21"/>
              </w:rPr>
            </w:pPr>
            <w:r>
              <w:rPr>
                <w:rFonts w:hint="eastAsia" w:ascii="Arial" w:hAnsi="Arial" w:cs="Arial"/>
                <w:kern w:val="0"/>
                <w:szCs w:val="21"/>
              </w:rPr>
              <w:t>复印件</w:t>
            </w:r>
          </w:p>
        </w:tc>
        <w:tc>
          <w:tcPr>
            <w:tcW w:w="5103" w:type="dxa"/>
            <w:vAlign w:val="center"/>
          </w:tcPr>
          <w:p>
            <w:pPr>
              <w:jc w:val="left"/>
              <w:rPr>
                <w:rFonts w:ascii="Arial" w:hAnsi="Arial" w:cs="Arial"/>
                <w:kern w:val="0"/>
                <w:szCs w:val="21"/>
              </w:rPr>
            </w:pPr>
            <w:r>
              <w:rPr>
                <w:rFonts w:hint="eastAsia" w:ascii="Arial" w:hAnsi="Arial" w:cs="Arial"/>
                <w:kern w:val="0"/>
                <w:szCs w:val="21"/>
              </w:rPr>
              <w:t>施工企业资质证明、安全生产许可证、安全生产负责人A证、项目经理证和安全生产考核合格证、专职安全员、质量员和施工员上岗证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6" w:hRule="atLeast"/>
        </w:trPr>
        <w:tc>
          <w:tcPr>
            <w:tcW w:w="709" w:type="dxa"/>
            <w:vAlign w:val="center"/>
          </w:tcPr>
          <w:p>
            <w:pPr>
              <w:jc w:val="center"/>
            </w:pPr>
            <w:r>
              <w:rPr>
                <w:rFonts w:hint="eastAsia"/>
              </w:rPr>
              <w:t>15</w:t>
            </w:r>
          </w:p>
        </w:tc>
        <w:tc>
          <w:tcPr>
            <w:tcW w:w="1985" w:type="dxa"/>
            <w:vAlign w:val="center"/>
          </w:tcPr>
          <w:p>
            <w:pPr>
              <w:widowControl/>
              <w:spacing w:before="100" w:beforeAutospacing="1" w:after="100" w:afterAutospacing="1"/>
              <w:contextualSpacing/>
              <w:jc w:val="center"/>
              <w:rPr>
                <w:rFonts w:ascii="Arial" w:hAnsi="Arial" w:cs="Arial"/>
                <w:kern w:val="0"/>
                <w:szCs w:val="21"/>
              </w:rPr>
            </w:pPr>
            <w:r>
              <w:rPr>
                <w:rFonts w:ascii="Arial" w:hAnsi="Arial" w:cs="Arial"/>
                <w:kern w:val="0"/>
                <w:szCs w:val="21"/>
              </w:rPr>
              <w:t>其他资料</w:t>
            </w:r>
          </w:p>
        </w:tc>
        <w:tc>
          <w:tcPr>
            <w:tcW w:w="709" w:type="dxa"/>
            <w:vAlign w:val="center"/>
          </w:tcPr>
          <w:p>
            <w:pPr>
              <w:widowControl/>
              <w:spacing w:line="400" w:lineRule="exact"/>
              <w:jc w:val="center"/>
              <w:rPr>
                <w:rFonts w:ascii="Arial" w:hAnsi="Arial" w:cs="Arial"/>
                <w:kern w:val="0"/>
                <w:szCs w:val="21"/>
              </w:rPr>
            </w:pPr>
            <w:r>
              <w:rPr>
                <w:rFonts w:ascii="Arial" w:hAnsi="Arial" w:cs="Arial"/>
                <w:kern w:val="0"/>
                <w:szCs w:val="21"/>
              </w:rPr>
              <w:t>1</w:t>
            </w:r>
          </w:p>
        </w:tc>
        <w:tc>
          <w:tcPr>
            <w:tcW w:w="1417" w:type="dxa"/>
            <w:vAlign w:val="center"/>
          </w:tcPr>
          <w:p>
            <w:pPr>
              <w:widowControl/>
              <w:spacing w:line="400" w:lineRule="exact"/>
              <w:jc w:val="center"/>
              <w:rPr>
                <w:sz w:val="18"/>
                <w:szCs w:val="18"/>
              </w:rPr>
            </w:pPr>
            <w:r>
              <w:rPr>
                <w:rFonts w:hint="eastAsia" w:ascii="Arial" w:hAnsi="Arial" w:cs="Arial"/>
                <w:kern w:val="0"/>
                <w:szCs w:val="21"/>
              </w:rPr>
              <w:t>复印件或原件</w:t>
            </w:r>
          </w:p>
        </w:tc>
        <w:tc>
          <w:tcPr>
            <w:tcW w:w="5103" w:type="dxa"/>
            <w:vAlign w:val="center"/>
          </w:tcPr>
          <w:p>
            <w:pPr>
              <w:spacing w:before="100" w:beforeAutospacing="1" w:after="100" w:afterAutospacing="1"/>
              <w:contextualSpacing/>
              <w:rPr>
                <w:rFonts w:ascii="Arial" w:hAnsi="Arial" w:cs="Arial"/>
                <w:kern w:val="0"/>
                <w:szCs w:val="21"/>
              </w:rPr>
            </w:pPr>
            <w:r>
              <w:rPr>
                <w:rFonts w:hint="eastAsia" w:ascii="Arial" w:hAnsi="Arial" w:cs="Arial"/>
                <w:kern w:val="0"/>
                <w:szCs w:val="21"/>
              </w:rPr>
              <w:t>1、</w:t>
            </w:r>
            <w:r>
              <w:rPr>
                <w:rFonts w:hint="eastAsia" w:ascii="Arial" w:hAnsi="Arial" w:cs="Arial"/>
                <w:kern w:val="0"/>
                <w:szCs w:val="21"/>
              </w:rPr>
              <w:tab/>
            </w:r>
            <w:r>
              <w:rPr>
                <w:rFonts w:hint="eastAsia" w:ascii="Arial" w:hAnsi="Arial" w:cs="Arial"/>
                <w:kern w:val="0"/>
                <w:szCs w:val="21"/>
              </w:rPr>
              <w:t>建设项目工伤保险缴费凭证。</w:t>
            </w:r>
          </w:p>
          <w:p>
            <w:pPr>
              <w:spacing w:before="100" w:beforeAutospacing="1" w:after="100" w:afterAutospacing="1"/>
              <w:contextualSpacing/>
              <w:rPr>
                <w:rFonts w:ascii="Arial" w:hAnsi="Arial" w:cs="Arial"/>
                <w:kern w:val="0"/>
                <w:szCs w:val="21"/>
              </w:rPr>
            </w:pPr>
            <w:r>
              <w:rPr>
                <w:rFonts w:hint="eastAsia" w:ascii="Arial" w:hAnsi="Arial" w:cs="Arial"/>
                <w:kern w:val="0"/>
                <w:szCs w:val="21"/>
              </w:rPr>
              <w:t>2、</w:t>
            </w:r>
            <w:r>
              <w:rPr>
                <w:rFonts w:hint="eastAsia" w:ascii="Arial" w:hAnsi="Arial" w:cs="Arial"/>
                <w:kern w:val="0"/>
                <w:szCs w:val="21"/>
              </w:rPr>
              <w:tab/>
            </w:r>
            <w:r>
              <w:rPr>
                <w:rFonts w:hint="eastAsia" w:ascii="Arial" w:hAnsi="Arial" w:cs="Arial"/>
                <w:kern w:val="0"/>
                <w:szCs w:val="21"/>
              </w:rPr>
              <w:t>建筑工程扬尘治理责任承诺书。</w:t>
            </w:r>
          </w:p>
          <w:p>
            <w:pPr>
              <w:spacing w:before="100" w:beforeAutospacing="1" w:after="100" w:afterAutospacing="1"/>
              <w:contextualSpacing/>
              <w:rPr>
                <w:rFonts w:ascii="Arial" w:hAnsi="Arial" w:cs="Arial"/>
                <w:kern w:val="0"/>
                <w:szCs w:val="21"/>
              </w:rPr>
            </w:pPr>
            <w:r>
              <w:rPr>
                <w:rFonts w:hint="eastAsia" w:ascii="Arial" w:hAnsi="Arial" w:cs="Arial"/>
                <w:kern w:val="0"/>
                <w:szCs w:val="21"/>
              </w:rPr>
              <w:t>3、</w:t>
            </w:r>
            <w:r>
              <w:rPr>
                <w:rFonts w:hint="eastAsia" w:ascii="Arial" w:hAnsi="Arial" w:cs="Arial"/>
                <w:kern w:val="0"/>
                <w:szCs w:val="21"/>
              </w:rPr>
              <w:tab/>
            </w:r>
            <w:r>
              <w:rPr>
                <w:rFonts w:hint="eastAsia" w:ascii="Arial" w:hAnsi="Arial" w:cs="Arial"/>
                <w:kern w:val="0"/>
                <w:szCs w:val="21"/>
              </w:rPr>
              <w:t>建筑噪音排放许可证。</w:t>
            </w:r>
          </w:p>
          <w:p>
            <w:pPr>
              <w:spacing w:before="100" w:beforeAutospacing="1" w:after="100" w:afterAutospacing="1"/>
              <w:contextualSpacing/>
              <w:rPr>
                <w:rFonts w:ascii="Arial" w:hAnsi="Arial" w:cs="Arial"/>
                <w:kern w:val="0"/>
                <w:szCs w:val="21"/>
              </w:rPr>
            </w:pPr>
            <w:r>
              <w:rPr>
                <w:rFonts w:hint="eastAsia" w:ascii="Arial" w:hAnsi="Arial" w:cs="Arial"/>
                <w:kern w:val="0"/>
                <w:szCs w:val="21"/>
              </w:rPr>
              <w:t>4、</w:t>
            </w:r>
            <w:r>
              <w:rPr>
                <w:rFonts w:hint="eastAsia" w:ascii="Arial" w:hAnsi="Arial" w:cs="Arial"/>
                <w:kern w:val="0"/>
                <w:szCs w:val="21"/>
              </w:rPr>
              <w:tab/>
            </w:r>
            <w:r>
              <w:rPr>
                <w:rFonts w:hint="eastAsia" w:ascii="Arial" w:hAnsi="Arial" w:cs="Arial"/>
                <w:kern w:val="0"/>
                <w:szCs w:val="21"/>
              </w:rPr>
              <w:t>人防工程建设许可证或易地建设人防工程审批凭证。</w:t>
            </w:r>
          </w:p>
        </w:tc>
      </w:tr>
    </w:tbl>
    <w:p>
      <w:pPr>
        <w:rPr>
          <w:rFonts w:ascii="Arial" w:hAnsi="Arial" w:cs="Arial"/>
          <w:shd w:val="clear" w:color="auto" w:fill="FFFFFF"/>
        </w:rPr>
      </w:pPr>
      <w:r>
        <w:rPr>
          <w:rFonts w:hint="eastAsia"/>
        </w:rPr>
        <w:t>注：1、</w:t>
      </w:r>
      <w:r>
        <w:rPr>
          <w:rFonts w:ascii="Arial" w:hAnsi="Arial" w:cs="Arial"/>
          <w:shd w:val="clear" w:color="auto" w:fill="FFFFFF"/>
        </w:rPr>
        <w:t>上述材料提交复印件</w:t>
      </w:r>
      <w:r>
        <w:rPr>
          <w:rFonts w:hint="eastAsia" w:ascii="Arial" w:hAnsi="Arial" w:cs="Arial"/>
          <w:shd w:val="clear" w:color="auto" w:fill="FFFFFF"/>
        </w:rPr>
        <w:t>的需核对原件</w:t>
      </w:r>
      <w:r>
        <w:rPr>
          <w:rFonts w:ascii="Arial" w:hAnsi="Arial" w:cs="Arial"/>
          <w:shd w:val="clear" w:color="auto" w:fill="FFFFFF"/>
        </w:rPr>
        <w:t>，</w:t>
      </w:r>
      <w:r>
        <w:rPr>
          <w:rFonts w:hint="eastAsia" w:ascii="Arial" w:hAnsi="Arial" w:cs="Arial"/>
          <w:shd w:val="clear" w:color="auto" w:fill="FFFFFF"/>
        </w:rPr>
        <w:t>并</w:t>
      </w:r>
      <w:r>
        <w:rPr>
          <w:rFonts w:ascii="Arial" w:hAnsi="Arial" w:cs="Arial"/>
          <w:shd w:val="clear" w:color="auto" w:fill="FFFFFF"/>
        </w:rPr>
        <w:t>加盖建设单位</w:t>
      </w:r>
      <w:r>
        <w:rPr>
          <w:rFonts w:hint="eastAsia" w:ascii="Arial" w:hAnsi="Arial" w:cs="Arial"/>
          <w:shd w:val="clear" w:color="auto" w:fill="FFFFFF"/>
        </w:rPr>
        <w:t>或提供单位</w:t>
      </w:r>
      <w:r>
        <w:rPr>
          <w:rFonts w:ascii="Arial" w:hAnsi="Arial" w:cs="Arial"/>
          <w:shd w:val="clear" w:color="auto" w:fill="FFFFFF"/>
        </w:rPr>
        <w:t>印章。所有申报材料应填写规范，盖章或印签齐全，字迹清晰。</w:t>
      </w:r>
    </w:p>
    <w:p>
      <w:pPr>
        <w:ind w:firstLine="420" w:firstLineChars="200"/>
        <w:rPr>
          <w:rFonts w:ascii="Arial" w:hAnsi="Arial" w:cs="Arial"/>
          <w:shd w:val="clear" w:color="auto" w:fill="FFFFFF"/>
        </w:rPr>
      </w:pPr>
      <w:r>
        <w:rPr>
          <w:rFonts w:hint="eastAsia" w:ascii="Arial" w:hAnsi="Arial" w:cs="Arial"/>
          <w:shd w:val="clear" w:color="auto" w:fill="FFFFFF"/>
        </w:rPr>
        <w:t>2、不用提供消防设计审核意见书的工程，取得施工许可证后7个工作日内到消防大队备案。</w:t>
      </w:r>
    </w:p>
    <w:p>
      <w:r>
        <w:rPr>
          <w:rFonts w:hint="eastAsia" w:ascii="Arial" w:hAnsi="Arial" w:cs="Arial"/>
          <w:shd w:val="clear" w:color="auto" w:fill="FFFFFF"/>
        </w:rPr>
        <w:t xml:space="preserve"> </w:t>
      </w:r>
    </w:p>
    <w:sectPr>
      <w:pgSz w:w="11906" w:h="16838"/>
      <w:pgMar w:top="1361" w:right="1797" w:bottom="136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小标宋">
    <w:altName w:val="方正兰亭超细黑简体"/>
    <w:panose1 w:val="00000000000000000000"/>
    <w:charset w:val="86"/>
    <w:family w:val="auto"/>
    <w:pitch w:val="default"/>
    <w:sig w:usb0="00000000" w:usb1="0000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方正兰亭超细黑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50E"/>
    <w:rsid w:val="00035F68"/>
    <w:rsid w:val="000E3168"/>
    <w:rsid w:val="001E1630"/>
    <w:rsid w:val="00206918"/>
    <w:rsid w:val="00246B3E"/>
    <w:rsid w:val="002C35B7"/>
    <w:rsid w:val="002F0D7F"/>
    <w:rsid w:val="00312549"/>
    <w:rsid w:val="00390265"/>
    <w:rsid w:val="00395494"/>
    <w:rsid w:val="003A23F2"/>
    <w:rsid w:val="00416FC1"/>
    <w:rsid w:val="00436F75"/>
    <w:rsid w:val="00482E04"/>
    <w:rsid w:val="004A0F15"/>
    <w:rsid w:val="004F7578"/>
    <w:rsid w:val="0057096A"/>
    <w:rsid w:val="0057450E"/>
    <w:rsid w:val="0058447F"/>
    <w:rsid w:val="00593F01"/>
    <w:rsid w:val="0062018C"/>
    <w:rsid w:val="006878F5"/>
    <w:rsid w:val="006E77C6"/>
    <w:rsid w:val="0070294E"/>
    <w:rsid w:val="007162DB"/>
    <w:rsid w:val="00725E57"/>
    <w:rsid w:val="00751F57"/>
    <w:rsid w:val="007551D4"/>
    <w:rsid w:val="0076034D"/>
    <w:rsid w:val="007B32CA"/>
    <w:rsid w:val="007D6469"/>
    <w:rsid w:val="00800E42"/>
    <w:rsid w:val="00811E28"/>
    <w:rsid w:val="00892A6E"/>
    <w:rsid w:val="009234E4"/>
    <w:rsid w:val="00927A5D"/>
    <w:rsid w:val="009E74B8"/>
    <w:rsid w:val="009F0683"/>
    <w:rsid w:val="00A335AB"/>
    <w:rsid w:val="00A46350"/>
    <w:rsid w:val="00A46E55"/>
    <w:rsid w:val="00A618D2"/>
    <w:rsid w:val="00AD7C94"/>
    <w:rsid w:val="00B21FB5"/>
    <w:rsid w:val="00B35853"/>
    <w:rsid w:val="00B72B24"/>
    <w:rsid w:val="00B93298"/>
    <w:rsid w:val="00BA31E3"/>
    <w:rsid w:val="00BE2AFD"/>
    <w:rsid w:val="00BE3C89"/>
    <w:rsid w:val="00BE6128"/>
    <w:rsid w:val="00C4142A"/>
    <w:rsid w:val="00C4713F"/>
    <w:rsid w:val="00C6477D"/>
    <w:rsid w:val="00C65FD6"/>
    <w:rsid w:val="00CD2253"/>
    <w:rsid w:val="00CE4978"/>
    <w:rsid w:val="00D74214"/>
    <w:rsid w:val="00D86D5C"/>
    <w:rsid w:val="00DC0682"/>
    <w:rsid w:val="00E92EEE"/>
    <w:rsid w:val="00ED26C8"/>
    <w:rsid w:val="00EE3826"/>
    <w:rsid w:val="00EE70E9"/>
    <w:rsid w:val="00F23DD2"/>
    <w:rsid w:val="00F865E2"/>
    <w:rsid w:val="0F3366B2"/>
    <w:rsid w:val="225B4A73"/>
    <w:rsid w:val="263E1AA0"/>
    <w:rsid w:val="35094775"/>
    <w:rsid w:val="3687509B"/>
    <w:rsid w:val="525641EA"/>
    <w:rsid w:val="58936C51"/>
    <w:rsid w:val="63E2646B"/>
    <w:rsid w:val="68F4350D"/>
    <w:rsid w:val="6A47768E"/>
    <w:rsid w:val="789F4B5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jc w:val="left"/>
    </w:pPr>
    <w:rPr>
      <w:rFonts w:ascii="Times New Roman" w:hAnsi="Times New Roman" w:eastAsia="宋体" w:cs="Times New Roman"/>
      <w:kern w:val="0"/>
      <w:sz w:val="24"/>
    </w:rPr>
  </w:style>
  <w:style w:type="character" w:styleId="6">
    <w:name w:val="Strong"/>
    <w:qFormat/>
    <w:uiPriority w:val="0"/>
    <w:rPr>
      <w:b/>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basedOn w:val="5"/>
    <w:link w:val="3"/>
    <w:qFormat/>
    <w:uiPriority w:val="99"/>
    <w:rPr>
      <w:sz w:val="18"/>
      <w:szCs w:val="18"/>
    </w:rPr>
  </w:style>
  <w:style w:type="character" w:customStyle="1" w:styleId="10">
    <w:name w:val="页脚 Char"/>
    <w:basedOn w:val="5"/>
    <w:link w:val="2"/>
    <w:qFormat/>
    <w:uiPriority w:val="99"/>
    <w:rPr>
      <w:sz w:val="18"/>
      <w:szCs w:val="18"/>
    </w:rPr>
  </w:style>
  <w:style w:type="paragraph" w:customStyle="1" w:styleId="11">
    <w:name w:val="Char Char Char Char Char Char1 Char"/>
    <w:basedOn w:val="1"/>
    <w:qFormat/>
    <w:uiPriority w:val="0"/>
    <w:pPr>
      <w:widowControl/>
      <w:spacing w:after="160" w:line="240" w:lineRule="exact"/>
      <w:jc w:val="left"/>
    </w:pPr>
    <w:rPr>
      <w:rFonts w:ascii="Times New Roman" w:hAnsi="Times New Roman" w:eastAsia="宋体" w:cs="Times New Roman"/>
    </w:rPr>
  </w:style>
  <w:style w:type="paragraph" w:customStyle="1" w:styleId="12">
    <w:name w:val="Default"/>
    <w:qFormat/>
    <w:uiPriority w:val="0"/>
    <w:pPr>
      <w:widowControl w:val="0"/>
      <w:autoSpaceDE w:val="0"/>
      <w:autoSpaceDN w:val="0"/>
      <w:adjustRightInd w:val="0"/>
    </w:pPr>
    <w:rPr>
      <w:rFonts w:ascii="宋体" w:hAnsi="宋体" w:cs="宋体" w:eastAsiaTheme="minorEastAsia"/>
      <w:color w:val="000000"/>
      <w:sz w:val="24"/>
      <w:szCs w:val="24"/>
      <w:lang w:val="en-US" w:eastAsia="zh-CN" w:bidi="ar-SA"/>
    </w:rPr>
  </w:style>
  <w:style w:type="character" w:customStyle="1" w:styleId="13">
    <w:name w:val="bjh-strong"/>
    <w:basedOn w:val="5"/>
    <w:qFormat/>
    <w:uiPriority w:val="0"/>
  </w:style>
  <w:style w:type="paragraph" w:customStyle="1" w:styleId="14">
    <w:name w:val="Char Char Char Char Char Char1 Char1"/>
    <w:basedOn w:val="1"/>
    <w:qFormat/>
    <w:uiPriority w:val="0"/>
    <w:pPr>
      <w:widowControl/>
      <w:spacing w:after="160" w:line="240" w:lineRule="exact"/>
      <w:jc w:val="left"/>
    </w:pPr>
    <w:rPr>
      <w:rFonts w:ascii="Times New Roman" w:hAnsi="Times New Roman" w:eastAsia="宋体" w:cs="Times New Roman"/>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653</Words>
  <Characters>3728</Characters>
  <Lines>31</Lines>
  <Paragraphs>8</Paragraphs>
  <TotalTime>3</TotalTime>
  <ScaleCrop>false</ScaleCrop>
  <LinksUpToDate>false</LinksUpToDate>
  <CharactersWithSpaces>4373</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2018-10-24T07:58:00Z</dcterms:created>
  <dc:creator>lenover</dc:creator>
  <cp:lastModifiedBy>羅</cp:lastModifiedBy>
  <cp:lastPrinted>2018-10-24T03:04:00Z</cp:lastPrinted>
  <dcterms:modified xsi:type="dcterms:W3CDTF">2018-10-26T02:09:22Z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